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DA7BBC" w:rsidP="00586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Politika, zanosi i sudbine – Hrvatska u Jugoslaviji 20.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0558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A7B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438E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438E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438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A7BB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438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302FA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proofErr w:type="spellEnd"/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A7BB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28. 2. 2022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A7BBC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0558B">
              <w:rPr>
                <w:rFonts w:ascii="Times New Roman" w:hAnsi="Times New Roman" w:cs="Times New Roman"/>
                <w:sz w:val="18"/>
              </w:rPr>
              <w:t>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38E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01711" w:rsidRDefault="00DA7BBC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Poznavanje političkih različitosti u Jugoslaviji</w:t>
            </w:r>
          </w:p>
          <w:p w:rsidR="00DA7BBC" w:rsidRDefault="00DA7BBC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Hrvatske težnje i stvarnost</w:t>
            </w:r>
          </w:p>
          <w:p w:rsidR="00DA7BBC" w:rsidRDefault="00DA7BBC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Komunistička ideologija i nacionalno u Hrvatskoj</w:t>
            </w:r>
          </w:p>
          <w:p w:rsidR="00DA7BBC" w:rsidRPr="00901711" w:rsidRDefault="00DA7BBC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Sudbine političkih krivovjernika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DA7BBC" w:rsidRDefault="00DA7BBC" w:rsidP="008503C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DA7BBC">
              <w:rPr>
                <w:noProof/>
                <w:sz w:val="18"/>
                <w:szCs w:val="18"/>
                <w:lang w:val="hr-HR"/>
              </w:rPr>
              <w:t>Dostizanje razine znanja</w:t>
            </w:r>
            <w:r>
              <w:rPr>
                <w:noProof/>
                <w:sz w:val="18"/>
                <w:szCs w:val="18"/>
                <w:lang w:val="hr-HR"/>
              </w:rPr>
              <w:t xml:space="preserve"> iz dijela hrvatske političke povijesti 20. stoljeća, kao i razumijevanje odnosa hrvatskih i jugoslavenskih političkih opcija za navedeno razdoblje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B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DA7BBC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Cilj kolegija je upoznati studente s osnovnim stremljenjima hrvatske politike u Jugoslaviji 20.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711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Uvodno predavanje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Nastup komunističke ideologije i učvršćenje na vlasti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Svjetonazorski obračuni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Ideološke iluzije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Stvaranje političke religije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Načelna politička promjena 1948.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Sudbina politike neprilagodljivosti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Nametanje drugačijih vrijednosnih sudova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Nacionalni zanos u Hrvatskoj 1967./71.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Slom politike zanosa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Jačanje politike jugoslavenstva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Etiketiranje nacionalnog u Hrvatskoj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Početak kraja totalitarne ideologije</w:t>
            </w:r>
          </w:p>
          <w:p w:rsidR="00B8378B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Stvarna politička promjena 1990.</w:t>
            </w:r>
          </w:p>
          <w:p w:rsidR="00B8378B" w:rsidRPr="00901711" w:rsidRDefault="00B8378B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  <w:p w:rsidR="00DA7BBC" w:rsidRPr="00DE6D53" w:rsidRDefault="00DA7BBC" w:rsidP="00DA7BBC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901711" w:rsidRPr="00DE6D53" w:rsidRDefault="00B8378B" w:rsidP="00901711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U dogovoru s nastavnikom, a s obzirom na broj studenata, određuju se pojedine teme za seminarski rad</w:t>
            </w:r>
            <w:r w:rsidR="00872285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01711" w:rsidRDefault="00785143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5143">
              <w:rPr>
                <w:rFonts w:ascii="Times New Roman" w:hAnsi="Times New Roman" w:cs="Times New Roman"/>
                <w:sz w:val="18"/>
                <w:szCs w:val="18"/>
              </w:rPr>
              <w:t>Beri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slav Jandrić, Hrvatska pod crvenom zvijezdom, Zagreb, 2005.</w:t>
            </w:r>
          </w:p>
          <w:p w:rsidR="00785143" w:rsidRDefault="00785143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Akmadža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Crkva i država, Zagreb, 2008.</w:t>
            </w:r>
          </w:p>
          <w:p w:rsidR="00785143" w:rsidRDefault="00785143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Radelić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Hrvatska u Jugoslaviji 1945. – 1991., Zagreb, 2006.</w:t>
            </w:r>
          </w:p>
          <w:p w:rsidR="00785143" w:rsidRPr="00785143" w:rsidRDefault="00785143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Benoist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Komunizam i nacizam, Zagreb,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5143" w:rsidRDefault="00785143" w:rsidP="00DA7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dogovoru s nastavnikom za pojedinačnu temu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438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438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438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872285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Seminarski rad 35%, završni usmeni ispit 65</w:t>
            </w:r>
            <w:r w:rsidR="00037E84">
              <w:rPr>
                <w:rFonts w:ascii="Times New Roman" w:eastAsia="MS Gothic" w:hAnsi="Times New Roman" w:cs="Times New Roman"/>
                <w:sz w:val="18"/>
              </w:rPr>
              <w:t>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438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E7" w:rsidRDefault="005438E7" w:rsidP="009947BA">
      <w:pPr>
        <w:spacing w:before="0" w:after="0"/>
      </w:pPr>
      <w:r>
        <w:separator/>
      </w:r>
    </w:p>
  </w:endnote>
  <w:endnote w:type="continuationSeparator" w:id="0">
    <w:p w:rsidR="005438E7" w:rsidRDefault="005438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E7" w:rsidRDefault="005438E7" w:rsidP="009947BA">
      <w:pPr>
        <w:spacing w:before="0" w:after="0"/>
      </w:pPr>
      <w:r>
        <w:separator/>
      </w:r>
    </w:p>
  </w:footnote>
  <w:footnote w:type="continuationSeparator" w:id="0">
    <w:p w:rsidR="005438E7" w:rsidRDefault="005438E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438E7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143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3919"/>
    <w:rsid w:val="00865776"/>
    <w:rsid w:val="008711FE"/>
    <w:rsid w:val="00872285"/>
    <w:rsid w:val="00874D5D"/>
    <w:rsid w:val="00891C60"/>
    <w:rsid w:val="008942F0"/>
    <w:rsid w:val="008A3541"/>
    <w:rsid w:val="008D45DB"/>
    <w:rsid w:val="008E3C17"/>
    <w:rsid w:val="00901711"/>
    <w:rsid w:val="0090214F"/>
    <w:rsid w:val="009163E6"/>
    <w:rsid w:val="009760E8"/>
    <w:rsid w:val="00986C4A"/>
    <w:rsid w:val="009947BA"/>
    <w:rsid w:val="00997F41"/>
    <w:rsid w:val="009A284F"/>
    <w:rsid w:val="009C56B1"/>
    <w:rsid w:val="009D1B8A"/>
    <w:rsid w:val="009D5226"/>
    <w:rsid w:val="009E2FD4"/>
    <w:rsid w:val="009F79EB"/>
    <w:rsid w:val="00A9132B"/>
    <w:rsid w:val="00AA1A5A"/>
    <w:rsid w:val="00AA2BF2"/>
    <w:rsid w:val="00AA64F1"/>
    <w:rsid w:val="00AD23FB"/>
    <w:rsid w:val="00B4202A"/>
    <w:rsid w:val="00B612F8"/>
    <w:rsid w:val="00B71A57"/>
    <w:rsid w:val="00B7307A"/>
    <w:rsid w:val="00B8378B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A7BBC"/>
    <w:rsid w:val="00DD110C"/>
    <w:rsid w:val="00DE6D53"/>
    <w:rsid w:val="00E06E39"/>
    <w:rsid w:val="00E07D73"/>
    <w:rsid w:val="00E17D18"/>
    <w:rsid w:val="00E226E8"/>
    <w:rsid w:val="00E30E67"/>
    <w:rsid w:val="00F02A8F"/>
    <w:rsid w:val="00F0558B"/>
    <w:rsid w:val="00F13EA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98F9-6DCD-4D2D-ABF4-D430BC2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7F11-986C-46D3-A763-2E6A96AE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2021-08-30T08:11:00Z</dcterms:created>
  <dcterms:modified xsi:type="dcterms:W3CDTF">2021-08-30T08:32:00Z</dcterms:modified>
</cp:coreProperties>
</file>