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AE28DDD" w:rsidR="004B553E" w:rsidRPr="00190469" w:rsidRDefault="00FF3FC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75A374B" w:rsidR="004B553E" w:rsidRPr="0017531F" w:rsidRDefault="00FF3FCB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A206F2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A206F2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33717042" w:rsidR="004B553E" w:rsidRPr="00190469" w:rsidRDefault="00FF3FC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Hrvatska povijest 1918.-1945. god.</w:t>
            </w:r>
            <w:r w:rsidR="004B6DC2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5B80436" w:rsidR="004B553E" w:rsidRPr="00190469" w:rsidRDefault="00FF3FCB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06E5A6AA" w:rsidR="004B553E" w:rsidRPr="00190469" w:rsidRDefault="00ED65B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prijediplomski j</w:t>
            </w:r>
            <w:r w:rsidR="00FF3FCB" w:rsidRPr="00190469">
              <w:rPr>
                <w:rFonts w:ascii="Merriweather" w:hAnsi="Merriweather" w:cs="Times New Roman"/>
                <w:sz w:val="18"/>
                <w:szCs w:val="18"/>
              </w:rPr>
              <w:t>ednopredmetni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1E2F74E9" w:rsidR="004B553E" w:rsidRPr="0017531F" w:rsidRDefault="002041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FC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ED65BA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2041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2041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20417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389F1FC6" w:rsidR="004B553E" w:rsidRPr="0017531F" w:rsidRDefault="002041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FC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2041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2041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2041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2041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55A0A81B" w:rsidR="004B553E" w:rsidRPr="0017531F" w:rsidRDefault="002041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FC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204176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37EBD3A1" w:rsidR="004B553E" w:rsidRPr="0017531F" w:rsidRDefault="002041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4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2041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2041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2041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2041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2041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21110F60" w:rsidR="00393964" w:rsidRPr="0017531F" w:rsidRDefault="002041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FC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204176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2041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2041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3C5BE8F3" w:rsidR="00393964" w:rsidRPr="0017531F" w:rsidRDefault="002041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FC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D0482AD" w:rsidR="00453362" w:rsidRPr="0017531F" w:rsidRDefault="00FF3FCB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115FCDE" w:rsidR="00453362" w:rsidRPr="0017531F" w:rsidRDefault="00FF3FCB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63929834" w:rsidR="00453362" w:rsidRPr="0017531F" w:rsidRDefault="00FF3FCB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60A9F8E5" w:rsidR="00453362" w:rsidRPr="0017531F" w:rsidRDefault="002041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0835400" w:rsidR="00453362" w:rsidRPr="00CD73AD" w:rsidRDefault="0019046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D73AD">
              <w:rPr>
                <w:rFonts w:ascii="Merriweather" w:hAnsi="Merriweather" w:cs="Times New Roman"/>
                <w:sz w:val="20"/>
                <w:szCs w:val="20"/>
              </w:rPr>
              <w:t>DHM-VD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9E5EEA4" w:rsidR="00453362" w:rsidRPr="0017531F" w:rsidRDefault="00FF3FC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15F101D3" w:rsidR="00FF3FCB" w:rsidRPr="0017531F" w:rsidRDefault="00A206F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2CAE450B" w:rsidR="00FF3FCB" w:rsidRPr="0017531F" w:rsidRDefault="00A206F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37D215CC" w:rsidR="00453362" w:rsidRPr="0017531F" w:rsidRDefault="00FF3FC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119B0070" w:rsidR="00453362" w:rsidRPr="00190469" w:rsidRDefault="00FF3FC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Izv. prof. dr. sc. Zlatko Begonja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9D3027D" w:rsidR="00453362" w:rsidRPr="00190469" w:rsidRDefault="0020417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0" w:history="1">
              <w:r w:rsidR="00FF3FCB" w:rsidRPr="00190469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zbegonja@unizd.hr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0C09F098" w:rsidR="00453362" w:rsidRPr="0017531F" w:rsidRDefault="00CD48B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Utorak, 11,00 – 13,00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24A06DF2" w:rsidR="00453362" w:rsidRPr="0017531F" w:rsidRDefault="00D47DE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Zlatko Begonja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CD29428" w:rsidR="00ED65BA" w:rsidRPr="0017531F" w:rsidRDefault="00ED65B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3ED8363" w:rsidR="00453362" w:rsidRPr="00246ECE" w:rsidRDefault="00A206F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46ECE">
              <w:rPr>
                <w:rFonts w:ascii="Merriweather" w:hAnsi="Merriweather" w:cs="Times New Roman"/>
                <w:sz w:val="18"/>
                <w:szCs w:val="18"/>
              </w:rPr>
              <w:t>Luka Knez, mag.educ. hist.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4963258" w:rsidR="00453362" w:rsidRPr="0017531F" w:rsidRDefault="00C401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t>lknez21@unizd.hr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505038E4" w:rsidR="00453362" w:rsidRPr="0017531F" w:rsidRDefault="002041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FC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6775A2D" w:rsidR="00453362" w:rsidRPr="0017531F" w:rsidRDefault="002041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FC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2041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2041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2041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2B0D689E" w:rsidR="00453362" w:rsidRPr="0017531F" w:rsidRDefault="002041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FC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2041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2041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2041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2041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A54DDB1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Nakon uspješno ovladane građe iz predmeta studenti će moći:</w:t>
            </w:r>
          </w:p>
          <w:p w14:paraId="14C99F41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1. Određivati osnovne procese koji su utjecali na položaj hrvatskog naroda i njegova područja neposredno pred ujedinjenje 1918.</w:t>
            </w:r>
          </w:p>
          <w:p w14:paraId="15EF2CD3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2. Raščlaniti odnos i uloga hrvatskih političkih stranaka, odnosno pogleda njihovih vodećih pojedinaca u procesu ujedinjenja 1918.</w:t>
            </w:r>
          </w:p>
          <w:p w14:paraId="13975493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3. Analizirati razvoj društvenih i političkih prilika u Kraljevstvu/Kraljevini SHS, odnosno Kraljevini Jugoslaviji s naglaskom na stanje u hrvatskim područjima.</w:t>
            </w:r>
          </w:p>
          <w:p w14:paraId="2F944E8A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4. Kritički analizirati nestanak Kraljevine Jugoslavije, razvoj antifašističkog pokreta, te uspostava i slom NDH u Drugom svjetskom ratu.</w:t>
            </w:r>
          </w:p>
          <w:p w14:paraId="13E2A08B" w14:textId="6795D461" w:rsidR="00310F9A" w:rsidRPr="0017531F" w:rsidRDefault="00FF3FCB" w:rsidP="00FF3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5. Poznavati posljedice Bleiburga i križnog puta.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C6B3CA9" w14:textId="77777777" w:rsidR="00FF3FCB" w:rsidRPr="00190469" w:rsidRDefault="00FF3FCB" w:rsidP="00FF3FCB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19046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Po završetku preddiplomskog jednopredmetnog studija Povijesti studenti će moći:</w:t>
            </w:r>
          </w:p>
          <w:p w14:paraId="5902D8B7" w14:textId="77777777" w:rsidR="00FF3FCB" w:rsidRPr="00190469" w:rsidRDefault="00FF3FCB" w:rsidP="00FF3FCB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19046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1. ispričati jasno i koncizno osnovni tijek povijesnih zbivanja od najstarijih vremena do suvremenosti, </w:t>
            </w:r>
          </w:p>
          <w:p w14:paraId="5D40BC98" w14:textId="77777777" w:rsidR="00FF3FCB" w:rsidRPr="00190469" w:rsidRDefault="00FF3FCB" w:rsidP="00FF3FCB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19046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2. definirati i opisati povijesne događaje i procese svojstvene pojedinim povijesnim razdobljima i diferencirati specifičnosti pojedinih povijesnih razdoblja, </w:t>
            </w:r>
          </w:p>
          <w:p w14:paraId="17900470" w14:textId="77777777" w:rsidR="00FF3FCB" w:rsidRPr="00190469" w:rsidRDefault="00FF3FCB" w:rsidP="00FF3FCB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19046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 xml:space="preserve">3. zapamtiti ključne osobe iz pojedinih povijesnih razdoblja i prepričati temeljne podatke o njima, </w:t>
            </w:r>
          </w:p>
          <w:p w14:paraId="0B0701C6" w14:textId="77777777" w:rsidR="00FF3FCB" w:rsidRPr="00190469" w:rsidRDefault="00FF3FCB" w:rsidP="00FF3FCB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19046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4. zapamtiti temeljne podatke iz hrvatske i svjetske povijesti, </w:t>
            </w:r>
          </w:p>
          <w:p w14:paraId="26DBCE8A" w14:textId="77777777" w:rsidR="00FF3FCB" w:rsidRPr="00190469" w:rsidRDefault="00FF3FCB" w:rsidP="00FF3FCB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19046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5. zapamtiti i opisati temeljne vrste povijesne literature i izvora, </w:t>
            </w:r>
          </w:p>
          <w:p w14:paraId="598F5428" w14:textId="77777777" w:rsidR="00FF3FCB" w:rsidRPr="00190469" w:rsidRDefault="00FF3FCB" w:rsidP="00FF3FCB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19046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6. zapamtiti i opisati historiografske pravce i škole te valjano koristiti povijesnu terminologiju, </w:t>
            </w:r>
          </w:p>
          <w:p w14:paraId="6A9C5C11" w14:textId="77777777" w:rsidR="00FF3FCB" w:rsidRPr="00190469" w:rsidRDefault="00FF3FCB" w:rsidP="00FF3FCB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19046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7. prepričati pojedine povijesne izvore, </w:t>
            </w:r>
          </w:p>
          <w:p w14:paraId="0B84FAB4" w14:textId="77777777" w:rsidR="00FF3FCB" w:rsidRPr="00190469" w:rsidRDefault="00FF3FCB" w:rsidP="00FF3FCB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19046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9. prepoznati što je to povijesna interpretacija te prosuditi vrijednost pojedinih povijesnih interpretacija, </w:t>
            </w:r>
          </w:p>
          <w:p w14:paraId="07928EE8" w14:textId="77777777" w:rsidR="00FF3FCB" w:rsidRPr="00190469" w:rsidRDefault="00FF3FCB" w:rsidP="00FF3FCB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19046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10.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1C8100A6" w14:textId="77777777" w:rsidR="00FF3FCB" w:rsidRPr="00190469" w:rsidRDefault="00FF3FCB" w:rsidP="00FF3FCB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19046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11. usporediti povijesne procese u različitim razdobljima, odnosno povezati različite povijesne procese, </w:t>
            </w:r>
          </w:p>
          <w:p w14:paraId="1C0293C8" w14:textId="77777777" w:rsidR="00FF3FCB" w:rsidRPr="00190469" w:rsidRDefault="00FF3FCB" w:rsidP="00FF3FCB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19046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12. locirati i analizirati razne vrste primarnih i sekundarnih povijesnih izvora,</w:t>
            </w:r>
          </w:p>
          <w:p w14:paraId="29EC3154" w14:textId="77777777" w:rsidR="00FF3FCB" w:rsidRPr="00190469" w:rsidRDefault="00FF3FCB" w:rsidP="00FF3FCB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19046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13. napisati jasan i koherentan rad u kojemu se prikazuje određena povijesna tema ili teza o odabranom historiografskom pitanju ili problemu,</w:t>
            </w:r>
          </w:p>
          <w:p w14:paraId="652D3CE7" w14:textId="77777777" w:rsidR="00FF3FCB" w:rsidRPr="00190469" w:rsidRDefault="00FF3FCB" w:rsidP="00FF3FCB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190469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14. identificirati i objasniti temeljna načela funkcioniranja osnovnoškolske i srednjoškolske nastave povijesti, </w:t>
            </w:r>
          </w:p>
          <w:p w14:paraId="12CA2F78" w14:textId="13865E82" w:rsidR="00310F9A" w:rsidRPr="0017531F" w:rsidRDefault="00FF3FCB" w:rsidP="00FF3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190469">
              <w:rPr>
                <w:rFonts w:ascii="Merriweather" w:hAnsi="Merriweather"/>
                <w:noProof/>
                <w:sz w:val="18"/>
                <w:szCs w:val="18"/>
              </w:rPr>
              <w:t>15.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6A35A529" w:rsidR="00FC2198" w:rsidRPr="0017531F" w:rsidRDefault="002041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FC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2041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2041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2041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2041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2041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2041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5DC104D0" w:rsidR="00FC2198" w:rsidRPr="0017531F" w:rsidRDefault="002041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FC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2041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64D17197" w:rsidR="00FC2198" w:rsidRPr="0017531F" w:rsidRDefault="002041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FC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332F5079" w:rsidR="00FC2198" w:rsidRPr="0017531F" w:rsidRDefault="002041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2041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AB73D56" w:rsidR="00FC2198" w:rsidRPr="0017531F" w:rsidRDefault="002041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FC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20417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57B43368" w:rsidR="00FC2198" w:rsidRPr="00190469" w:rsidRDefault="00FF3FC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190469">
              <w:rPr>
                <w:rFonts w:ascii="Merriweather" w:eastAsia="MS Gothic" w:hAnsi="Merriweather" w:cs="Times New Roman"/>
                <w:sz w:val="18"/>
                <w:szCs w:val="18"/>
              </w:rPr>
              <w:t>Redovito pohađanje nastave i seminara, te predaja pisanog seminarskog rada.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213296A2" w:rsidR="00FC2198" w:rsidRPr="0017531F" w:rsidRDefault="002041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FC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2041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4A2248C7" w:rsidR="00FC2198" w:rsidRPr="0017531F" w:rsidRDefault="002041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FC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90469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4719D11" w14:textId="77777777" w:rsidR="00FF3FCB" w:rsidRPr="00190469" w:rsidRDefault="00204176" w:rsidP="00FF3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1" w:history="1">
              <w:r w:rsidR="00FF3FCB" w:rsidRPr="00190469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  <w:p w14:paraId="30038B69" w14:textId="77777777" w:rsidR="00FC2198" w:rsidRPr="00190469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15A358D7" w14:textId="77777777" w:rsidR="00FF3FCB" w:rsidRPr="00190469" w:rsidRDefault="00204176" w:rsidP="00FF3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2" w:history="1">
              <w:r w:rsidR="00FF3FCB" w:rsidRPr="00190469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  <w:p w14:paraId="346823C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90469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176787E8" w:rsidR="00FC2198" w:rsidRPr="00190469" w:rsidRDefault="00FF3FC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Kolegij se bavi ključnim procesima i položajem hrvatskog naroda i njegova državnog prostora u razdoblju trajanja monarhističke Jugoslavije (1918. – 1941.), kao i tijekom ratnog razdoblja Drugog svjetskog rata (1941. – 1945.).</w:t>
            </w:r>
            <w:r w:rsidR="00D47DE7">
              <w:rPr>
                <w:rFonts w:ascii="Merriweather" w:hAnsi="Merriweather" w:cs="Times New Roman"/>
                <w:sz w:val="18"/>
                <w:szCs w:val="18"/>
              </w:rPr>
              <w:t xml:space="preserve"> Slijedom toga kolegij upoznaje studente s političkim i društvenim procesima koji su za posljedicu imali podređeni položaj hrvatskoga naroda i njegovih političkih stranaka, ali i utjecali na teritorijalna prekrajanja koja su rezultirala oduzimanjem dijelova hrvatskih prostora.   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03EAC02D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1. Razvoj političkih prilika u hrvatskim zemljama početkom 20. stoljeća</w:t>
            </w:r>
          </w:p>
          <w:p w14:paraId="5FDB3C03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Seminar: dogovor u svezi seminarskih tema</w:t>
            </w:r>
          </w:p>
          <w:p w14:paraId="789A2BBC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2. Uspostava Narodnog vijeća i Države SHS</w:t>
            </w:r>
          </w:p>
          <w:p w14:paraId="4D8CB3AC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29D5A860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3. Ujedinjenje Države SHS s Kraljevinom Srbijom</w:t>
            </w:r>
          </w:p>
          <w:p w14:paraId="04A92B04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68E3FE82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4. Hrvatska u državnoj zajednici 1918. – 1921.</w:t>
            </w:r>
          </w:p>
          <w:p w14:paraId="0DA7BB10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76C0159F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5. Djelovanje i odnosi političkih stranaka u Hrvatskoj i Kraljevini SHS</w:t>
            </w:r>
          </w:p>
          <w:p w14:paraId="420A7989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26E55184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6. Hrvatska politika i Radićev nacionalni pokret do atentata 1928.</w:t>
            </w:r>
          </w:p>
          <w:p w14:paraId="4674F923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108698CC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lastRenderedPageBreak/>
              <w:t>7. Hrvatska nakon uvođenja monarhističke diktature</w:t>
            </w:r>
          </w:p>
          <w:p w14:paraId="16A07EDD" w14:textId="77777777" w:rsidR="00FF3FCB" w:rsidRPr="00563A12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20"/>
                <w:szCs w:val="20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262F92F8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8. Hrvatska politička emigracija i ustaški pokret</w:t>
            </w:r>
          </w:p>
          <w:p w14:paraId="0A25EDCB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6C2032F9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9. Doba Namjesništva i hrvatsko pitanje</w:t>
            </w:r>
          </w:p>
          <w:p w14:paraId="2A507D6F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6CE8D247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10. Uspostava Banovine Hrvatske</w:t>
            </w:r>
          </w:p>
          <w:p w14:paraId="3AD7EE85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08E6408F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11. Totalitarizmi 20. stoljeća i Hrvatska</w:t>
            </w:r>
          </w:p>
          <w:p w14:paraId="04475212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3F241EC8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12. Drugi svjetski rat i raspad Kraljevine Jugoslavije</w:t>
            </w:r>
          </w:p>
          <w:p w14:paraId="67BDB8DE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746A1129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13. Razdoblje NDH 1941. – 1945.</w:t>
            </w:r>
          </w:p>
          <w:p w14:paraId="24213D0B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2A2F9F3F" w14:textId="77777777" w:rsidR="00FF3FCB" w:rsidRPr="00190469" w:rsidRDefault="00FF3FCB" w:rsidP="00FF3FCB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14. Antifašistička borba u Hrvatskoj pod komunističkim vodstvom</w:t>
            </w:r>
          </w:p>
          <w:p w14:paraId="7FFCFBF7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  <w:p w14:paraId="275B28E5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15. Završetak rata, Bleiburg i križni put</w:t>
            </w:r>
          </w:p>
          <w:p w14:paraId="6E3A408E" w14:textId="0382700D" w:rsidR="00FC2198" w:rsidRPr="0017531F" w:rsidRDefault="00FF3FCB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Izvođenje seminara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8474184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i/>
                <w:iCs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 xml:space="preserve">Hrvoje MATKOVIĆ, </w:t>
            </w:r>
            <w:r w:rsidRPr="00190469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Suvremena politička povijest Hrvatske</w:t>
            </w:r>
            <w:r w:rsidRPr="00190469">
              <w:rPr>
                <w:rFonts w:ascii="Merriweather" w:hAnsi="Merriweather" w:cs="Times New Roman"/>
                <w:sz w:val="18"/>
                <w:szCs w:val="18"/>
              </w:rPr>
              <w:t>, Zagreb, 1993.</w:t>
            </w:r>
          </w:p>
          <w:p w14:paraId="70A94562" w14:textId="77777777" w:rsidR="00FF3FCB" w:rsidRPr="00190469" w:rsidRDefault="00FF3FCB" w:rsidP="00FF3FCB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 xml:space="preserve">Hrvoje MATKOVIĆ, </w:t>
            </w:r>
            <w:r w:rsidRPr="00190469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Povijest Jugoslavije, Hrvatski pogled</w:t>
            </w:r>
            <w:r w:rsidRPr="00190469">
              <w:rPr>
                <w:rFonts w:ascii="Merriweather" w:hAnsi="Merriweather" w:cs="Times New Roman"/>
                <w:sz w:val="18"/>
                <w:szCs w:val="18"/>
              </w:rPr>
              <w:t>, Zagreb, 1998.</w:t>
            </w:r>
          </w:p>
          <w:p w14:paraId="28D7B80A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 xml:space="preserve">Jere JAREB, </w:t>
            </w:r>
            <w:r w:rsidRPr="00190469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Pola stoljeća hrvatske politike</w:t>
            </w:r>
            <w:r w:rsidRPr="00190469">
              <w:rPr>
                <w:rFonts w:ascii="Merriweather" w:hAnsi="Merriweather" w:cs="Times New Roman"/>
                <w:sz w:val="18"/>
                <w:szCs w:val="18"/>
              </w:rPr>
              <w:t>, Zagreb, 1995.</w:t>
            </w:r>
          </w:p>
          <w:p w14:paraId="76BC1FC9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 xml:space="preserve">Mario JAREB, </w:t>
            </w:r>
            <w:r w:rsidRPr="00190469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Ustaško-domobranski pokret</w:t>
            </w:r>
            <w:r w:rsidRPr="00190469">
              <w:rPr>
                <w:rFonts w:ascii="Merriweather" w:hAnsi="Merriweather" w:cs="Times New Roman"/>
                <w:sz w:val="18"/>
                <w:szCs w:val="18"/>
              </w:rPr>
              <w:t>, Zagreb, 2006.</w:t>
            </w:r>
          </w:p>
          <w:p w14:paraId="2A1C5F27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 xml:space="preserve">Ljubo BOBAN, </w:t>
            </w:r>
            <w:r w:rsidRPr="00190469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Hrvatske granice 1918. – 1993.</w:t>
            </w:r>
            <w:r w:rsidRPr="00190469">
              <w:rPr>
                <w:rFonts w:ascii="Merriweather" w:hAnsi="Merriweather" w:cs="Times New Roman"/>
                <w:sz w:val="18"/>
                <w:szCs w:val="18"/>
              </w:rPr>
              <w:t>, Zagreb, 1993.</w:t>
            </w:r>
          </w:p>
          <w:p w14:paraId="0B89B5BE" w14:textId="1D7B1BD5" w:rsidR="00FC2198" w:rsidRPr="00190469" w:rsidRDefault="00FF3FCB" w:rsidP="00FF3FC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Ivo PERIĆ, Stjepan Radić 1871. – 1928., Zagreb, 2003.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263B759" w14:textId="77777777" w:rsidR="00FF3FCB" w:rsidRPr="00190469" w:rsidRDefault="00FF3FCB" w:rsidP="00FF3FCB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 xml:space="preserve">Josip HORVAT, </w:t>
            </w:r>
            <w:r w:rsidRPr="00190469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Politička povijest Hrvatske </w:t>
            </w:r>
            <w:r w:rsidRPr="00190469">
              <w:rPr>
                <w:rFonts w:ascii="Merriweather" w:hAnsi="Merriweather" w:cs="Times New Roman"/>
                <w:sz w:val="18"/>
                <w:szCs w:val="18"/>
              </w:rPr>
              <w:t>(1. i 2. dio), Zagreb, 1989.</w:t>
            </w:r>
          </w:p>
          <w:p w14:paraId="63D07860" w14:textId="267DAF4B" w:rsidR="00FC2198" w:rsidRPr="00190469" w:rsidRDefault="00FF3FCB" w:rsidP="00FF3FC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 xml:space="preserve">Ivo BANAC, </w:t>
            </w:r>
            <w:r w:rsidRPr="00190469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Nacionalno pitanje u Jugoslaviji</w:t>
            </w:r>
            <w:r w:rsidRPr="00190469">
              <w:rPr>
                <w:rFonts w:ascii="Merriweather" w:hAnsi="Merriweather" w:cs="Times New Roman"/>
                <w:sz w:val="18"/>
                <w:szCs w:val="18"/>
              </w:rPr>
              <w:t>, Zagreb, 1988.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20417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18D42E69" w:rsidR="00B71A57" w:rsidRPr="0017531F" w:rsidRDefault="0020417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FC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20417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20417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20417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58CE11DB" w:rsidR="00B71A57" w:rsidRPr="0017531F" w:rsidRDefault="0020417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4DF1CCC7" w:rsidR="00B71A57" w:rsidRPr="0017531F" w:rsidRDefault="0020417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20417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20417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20417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486B0A3" w:rsidR="00FC2198" w:rsidRPr="00190469" w:rsidRDefault="00FF3FCB" w:rsidP="00FF3FC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9046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Pohađanje nastave i priprema za nastavu 20%, seminar 30%, </w:t>
            </w:r>
            <w:r w:rsidR="00CD48BD">
              <w:rPr>
                <w:rFonts w:ascii="Merriweather" w:eastAsia="MS Gothic" w:hAnsi="Merriweather" w:cs="Times New Roman"/>
                <w:sz w:val="18"/>
                <w:szCs w:val="18"/>
              </w:rPr>
              <w:t>kolokvij/</w:t>
            </w:r>
            <w:r w:rsidRPr="00190469">
              <w:rPr>
                <w:rFonts w:ascii="Merriweather" w:eastAsia="MS Gothic" w:hAnsi="Merriweather" w:cs="Times New Roman"/>
                <w:sz w:val="18"/>
                <w:szCs w:val="18"/>
              </w:rPr>
              <w:t>završni usmeni ispit 50%.</w:t>
            </w:r>
          </w:p>
        </w:tc>
      </w:tr>
      <w:tr w:rsidR="00FF3FCB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F3FCB" w:rsidRPr="0017531F" w:rsidRDefault="00FF3FCB" w:rsidP="00FF3FC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0D9AB3FB" w:rsidR="00FF3FCB" w:rsidRPr="00190469" w:rsidRDefault="00FF3FCB" w:rsidP="00FF3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0-49%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F3FCB" w:rsidRPr="0017531F" w:rsidRDefault="00FF3FCB" w:rsidP="00FF3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F3FCB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F3FCB" w:rsidRPr="0017531F" w:rsidRDefault="00FF3FCB" w:rsidP="00FF3FC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02F758B6" w:rsidR="00FF3FCB" w:rsidRPr="00190469" w:rsidRDefault="00FF3FCB" w:rsidP="00FF3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50-60%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F3FCB" w:rsidRPr="0017531F" w:rsidRDefault="00FF3FCB" w:rsidP="00FF3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F3FCB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F3FCB" w:rsidRPr="0017531F" w:rsidRDefault="00FF3FCB" w:rsidP="00FF3FC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612FE41" w:rsidR="00FF3FCB" w:rsidRPr="00190469" w:rsidRDefault="00FF3FCB" w:rsidP="00FF3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60-80%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F3FCB" w:rsidRPr="0017531F" w:rsidRDefault="00FF3FCB" w:rsidP="00FF3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F3FCB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F3FCB" w:rsidRPr="0017531F" w:rsidRDefault="00FF3FCB" w:rsidP="00FF3FC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01B0F00A" w:rsidR="00FF3FCB" w:rsidRPr="00190469" w:rsidRDefault="00FF3FCB" w:rsidP="00FF3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80-90%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F3FCB" w:rsidRPr="0017531F" w:rsidRDefault="00FF3FCB" w:rsidP="00FF3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F3FCB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F3FCB" w:rsidRPr="0017531F" w:rsidRDefault="00FF3FCB" w:rsidP="00FF3FC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BF573BD" w:rsidR="00FF3FCB" w:rsidRPr="00190469" w:rsidRDefault="00FF3FCB" w:rsidP="00FF3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90469">
              <w:rPr>
                <w:rFonts w:ascii="Merriweather" w:hAnsi="Merriweather" w:cs="Times New Roman"/>
                <w:sz w:val="18"/>
                <w:szCs w:val="18"/>
              </w:rPr>
              <w:t>90-100%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F3FCB" w:rsidRPr="0017531F" w:rsidRDefault="00FF3FCB" w:rsidP="00FF3FC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2041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2041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2041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2041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20417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0E75534F" w:rsidR="00FC2198" w:rsidRPr="0017531F" w:rsidRDefault="00FC2198" w:rsidP="00FF3FC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CA035" w14:textId="77777777" w:rsidR="00204176" w:rsidRDefault="00204176" w:rsidP="009947BA">
      <w:pPr>
        <w:spacing w:before="0" w:after="0"/>
      </w:pPr>
      <w:r>
        <w:separator/>
      </w:r>
    </w:p>
  </w:endnote>
  <w:endnote w:type="continuationSeparator" w:id="0">
    <w:p w14:paraId="33A98914" w14:textId="77777777" w:rsidR="00204176" w:rsidRDefault="0020417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9585F" w14:textId="77777777" w:rsidR="00204176" w:rsidRDefault="00204176" w:rsidP="009947BA">
      <w:pPr>
        <w:spacing w:before="0" w:after="0"/>
      </w:pPr>
      <w:r>
        <w:separator/>
      </w:r>
    </w:p>
  </w:footnote>
  <w:footnote w:type="continuationSeparator" w:id="0">
    <w:p w14:paraId="2D95C39C" w14:textId="77777777" w:rsidR="00204176" w:rsidRDefault="00204176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10332B"/>
    <w:rsid w:val="001443A2"/>
    <w:rsid w:val="00150B32"/>
    <w:rsid w:val="0017531F"/>
    <w:rsid w:val="00190469"/>
    <w:rsid w:val="00197510"/>
    <w:rsid w:val="001C7C51"/>
    <w:rsid w:val="00204176"/>
    <w:rsid w:val="00226462"/>
    <w:rsid w:val="0022722C"/>
    <w:rsid w:val="00246ECE"/>
    <w:rsid w:val="0028545A"/>
    <w:rsid w:val="0028770F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D7529"/>
    <w:rsid w:val="003F11B6"/>
    <w:rsid w:val="003F17B8"/>
    <w:rsid w:val="00402A6C"/>
    <w:rsid w:val="00453362"/>
    <w:rsid w:val="00461219"/>
    <w:rsid w:val="00470F6D"/>
    <w:rsid w:val="00483BC3"/>
    <w:rsid w:val="004B1B3D"/>
    <w:rsid w:val="004B553E"/>
    <w:rsid w:val="004B6DC2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A5354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A3CE4"/>
    <w:rsid w:val="007C43A4"/>
    <w:rsid w:val="007D4D2D"/>
    <w:rsid w:val="0081195B"/>
    <w:rsid w:val="008336F0"/>
    <w:rsid w:val="00855606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2759"/>
    <w:rsid w:val="009A3A9D"/>
    <w:rsid w:val="009C56B1"/>
    <w:rsid w:val="009D5226"/>
    <w:rsid w:val="009E2FD4"/>
    <w:rsid w:val="00A06750"/>
    <w:rsid w:val="00A206F2"/>
    <w:rsid w:val="00A43A85"/>
    <w:rsid w:val="00A9132B"/>
    <w:rsid w:val="00AA1A5A"/>
    <w:rsid w:val="00AD23FB"/>
    <w:rsid w:val="00B477F9"/>
    <w:rsid w:val="00B71A57"/>
    <w:rsid w:val="00B7307A"/>
    <w:rsid w:val="00C02454"/>
    <w:rsid w:val="00C3477B"/>
    <w:rsid w:val="00C401D3"/>
    <w:rsid w:val="00C85956"/>
    <w:rsid w:val="00C9733D"/>
    <w:rsid w:val="00CA3783"/>
    <w:rsid w:val="00CB23F4"/>
    <w:rsid w:val="00CD48BD"/>
    <w:rsid w:val="00CD73AD"/>
    <w:rsid w:val="00D136E4"/>
    <w:rsid w:val="00D47DE7"/>
    <w:rsid w:val="00D5334D"/>
    <w:rsid w:val="00D5523D"/>
    <w:rsid w:val="00D87B8C"/>
    <w:rsid w:val="00D944DF"/>
    <w:rsid w:val="00DD110C"/>
    <w:rsid w:val="00DE30C6"/>
    <w:rsid w:val="00DE6D53"/>
    <w:rsid w:val="00E03F90"/>
    <w:rsid w:val="00E06E39"/>
    <w:rsid w:val="00E07D73"/>
    <w:rsid w:val="00E17D18"/>
    <w:rsid w:val="00E30E67"/>
    <w:rsid w:val="00EB5A72"/>
    <w:rsid w:val="00ED65BA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  <w:rsid w:val="00FF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FF3FCB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D6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vijest.unizd.hr/izvedbeni-plan-nastave/ispitni-termin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vijest.unizd.hr/izvedbeni-plan-nastave/ispitni-termin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zbegonja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C2266-7E9F-4D83-9D26-9479716224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zbegonja@unizd.hr</cp:lastModifiedBy>
  <cp:revision>5</cp:revision>
  <cp:lastPrinted>2021-02-12T11:27:00Z</cp:lastPrinted>
  <dcterms:created xsi:type="dcterms:W3CDTF">2024-05-14T07:38:00Z</dcterms:created>
  <dcterms:modified xsi:type="dcterms:W3CDTF">2024-09-26T07:38:00Z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