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E84A4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6AE28DDD" w:rsidR="004B553E" w:rsidRPr="00190469" w:rsidRDefault="00FF3FCB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57B7C2F2" w:rsidR="004B553E" w:rsidRPr="0017531F" w:rsidRDefault="00FF3FCB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68393E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68393E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33717042" w:rsidR="004B553E" w:rsidRPr="00190469" w:rsidRDefault="00FF3FCB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Hrvatska povijest 1918.-1945. god.</w:t>
            </w:r>
            <w:r w:rsidR="004B6DC2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5B80436" w:rsidR="004B553E" w:rsidRPr="00190469" w:rsidRDefault="00FF3FCB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06E5A6AA" w:rsidR="004B553E" w:rsidRPr="00190469" w:rsidRDefault="00ED65B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prijediplomski j</w:t>
            </w:r>
            <w:r w:rsidR="00FF3FCB" w:rsidRPr="00190469">
              <w:rPr>
                <w:rFonts w:ascii="Merriweather" w:hAnsi="Merriweather" w:cs="Times New Roman"/>
                <w:sz w:val="18"/>
                <w:szCs w:val="18"/>
              </w:rPr>
              <w:t>ednopredmetni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1E2F74E9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3FC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ED65BA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389F1FC6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3FC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55A0A81B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3FC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37EBD3A1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904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21110F60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3FC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3C5BE8F3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F3FC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2D0482AD" w:rsidR="00453362" w:rsidRPr="0017531F" w:rsidRDefault="00FF3FCB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2115FCDE" w:rsidR="00453362" w:rsidRPr="0017531F" w:rsidRDefault="00FF3FCB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63929834" w:rsidR="00453362" w:rsidRPr="0017531F" w:rsidRDefault="00FF3FCB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60A9F8E5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01D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D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60835400" w:rsidR="00453362" w:rsidRPr="00CD73AD" w:rsidRDefault="0019046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D73AD">
              <w:rPr>
                <w:rFonts w:ascii="Merriweather" w:hAnsi="Merriweather" w:cs="Times New Roman"/>
                <w:sz w:val="20"/>
                <w:szCs w:val="20"/>
              </w:rPr>
              <w:t>DHM-VD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9E5EEA4" w:rsidR="00453362" w:rsidRPr="0017531F" w:rsidRDefault="00FF3FCB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15F101D3" w:rsidR="00FF3FCB" w:rsidRPr="0017531F" w:rsidRDefault="00A206F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2CAE450B" w:rsidR="00FF3FCB" w:rsidRPr="0017531F" w:rsidRDefault="00A206F2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37D215CC" w:rsidR="00453362" w:rsidRPr="0017531F" w:rsidRDefault="00FF3FCB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Nema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5D15AA14" w:rsidR="00453362" w:rsidRPr="00190469" w:rsidRDefault="00001F0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2B5E99">
              <w:rPr>
                <w:rFonts w:ascii="Merriweather" w:hAnsi="Merriweather" w:cs="Times New Roman"/>
                <w:sz w:val="16"/>
                <w:szCs w:val="16"/>
              </w:rPr>
              <w:t>Prof. dr. sc. Ante Bralić</w:t>
            </w:r>
          </w:p>
        </w:tc>
      </w:tr>
      <w:tr w:rsidR="00001F05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001F05" w:rsidRPr="0017531F" w:rsidRDefault="00001F05" w:rsidP="00001F0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47963B4F" w:rsidR="00001F05" w:rsidRPr="00190469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0" w:history="1">
              <w:r w:rsidRPr="00F20749">
                <w:rPr>
                  <w:rStyle w:val="Hiperveza"/>
                  <w:rFonts w:ascii="Merriweather" w:hAnsi="Merriweather"/>
                  <w:sz w:val="16"/>
                  <w:szCs w:val="16"/>
                </w:rPr>
                <w:t>abralic@unizd.hr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686B7729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</w:t>
            </w:r>
            <w:r w:rsidR="005B2AFC">
              <w:rPr>
                <w:rFonts w:ascii="Merriweather" w:hAnsi="Merriweather" w:cs="Times New Roman"/>
                <w:sz w:val="16"/>
                <w:szCs w:val="16"/>
              </w:rPr>
              <w:t>,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5B2AFC">
              <w:rPr>
                <w:rFonts w:ascii="Merriweather" w:hAnsi="Merriweather" w:cs="Times New Roman"/>
                <w:sz w:val="16"/>
                <w:szCs w:val="16"/>
              </w:rPr>
              <w:t>09,00 – 10,00</w:t>
            </w:r>
          </w:p>
        </w:tc>
      </w:tr>
      <w:tr w:rsidR="00001F05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1A5E0AAF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 sc. Luka Knez</w:t>
            </w:r>
          </w:p>
        </w:tc>
      </w:tr>
      <w:tr w:rsidR="00001F05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001F05" w:rsidRPr="0017531F" w:rsidRDefault="00001F05" w:rsidP="00001F0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2EB53282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0F3645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lknez21@unizd.hr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2655C91E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</w:t>
            </w:r>
            <w:r w:rsidR="005B2AFC">
              <w:rPr>
                <w:rFonts w:ascii="Merriweather" w:hAnsi="Merriweather" w:cs="Times New Roman"/>
                <w:sz w:val="16"/>
                <w:szCs w:val="16"/>
              </w:rPr>
              <w:t>,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09,00 – 10,00</w:t>
            </w:r>
          </w:p>
        </w:tc>
      </w:tr>
      <w:tr w:rsidR="00001F05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2DA3DFC8" w:rsidR="00001F05" w:rsidRPr="00246ECE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001F05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001F05" w:rsidRPr="0017531F" w:rsidRDefault="00001F05" w:rsidP="00001F0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02CCC2C4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01F05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01F05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001F05" w:rsidRPr="0017531F" w:rsidRDefault="00001F05" w:rsidP="00001F05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01F05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01F05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505038E4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06775A2D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001F05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2B0D689E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001F05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A54DDB1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Nakon uspješno ovladane građe iz predmeta studenti će moći:</w:t>
            </w:r>
          </w:p>
          <w:p w14:paraId="14C99F41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1. Određivati osnovne procese koji su utjecali na položaj hrvatskog naroda i njegova područja neposredno pred ujedinjenje 1918.</w:t>
            </w:r>
          </w:p>
          <w:p w14:paraId="15EF2CD3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2. Raščlaniti odnos i uloga hrvatskih političkih stranaka, odnosno pogleda njihovih vodećih pojedinaca u procesu ujedinjenja 1918.</w:t>
            </w:r>
          </w:p>
          <w:p w14:paraId="13975493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3. Analizirati razvoj društvenih i političkih prilika u Kraljevstvu/Kraljevini SHS, odnosno Kraljevini Jugoslaviji s naglaskom na stanje u hrvatskim područjima.</w:t>
            </w:r>
          </w:p>
          <w:p w14:paraId="2F944E8A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4. Kritički analizirati nestanak Kraljevine Jugoslavije, razvoj antifašističkog pokreta, te uspostava i slom NDH u Drugom svjetskom ratu.</w:t>
            </w:r>
          </w:p>
          <w:p w14:paraId="13E2A08B" w14:textId="6795D461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5. Poznavati posljedice Bleiburga i križnog puta.</w:t>
            </w:r>
          </w:p>
        </w:tc>
      </w:tr>
      <w:tr w:rsidR="00001F05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C6B3CA9" w14:textId="77777777" w:rsidR="00001F05" w:rsidRPr="00190469" w:rsidRDefault="00001F05" w:rsidP="00001F05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190469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Po završetku preddiplomskog jednopredmetnog studija Povijesti studenti će moći:</w:t>
            </w:r>
          </w:p>
          <w:p w14:paraId="5902D8B7" w14:textId="77777777" w:rsidR="00001F05" w:rsidRPr="00190469" w:rsidRDefault="00001F05" w:rsidP="00001F05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190469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1. ispričati jasno i koncizno osnovni tijek povijesnih zbivanja od najstarijih vremena do suvremenosti, </w:t>
            </w:r>
          </w:p>
          <w:p w14:paraId="5D40BC98" w14:textId="77777777" w:rsidR="00001F05" w:rsidRPr="00190469" w:rsidRDefault="00001F05" w:rsidP="00001F05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190469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2. definirati i opisati povijesne događaje i procese svojstvene pojedinim povijesnim razdobljima i diferencirati specifičnosti pojedinih povijesnih razdoblja, </w:t>
            </w:r>
          </w:p>
          <w:p w14:paraId="17900470" w14:textId="77777777" w:rsidR="00001F05" w:rsidRPr="00190469" w:rsidRDefault="00001F05" w:rsidP="00001F05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190469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lastRenderedPageBreak/>
              <w:t xml:space="preserve">3. zapamtiti ključne osobe iz pojedinih povijesnih razdoblja i prepričati temeljne podatke o njima, </w:t>
            </w:r>
          </w:p>
          <w:p w14:paraId="0B0701C6" w14:textId="77777777" w:rsidR="00001F05" w:rsidRPr="00190469" w:rsidRDefault="00001F05" w:rsidP="00001F05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190469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4. zapamtiti temeljne podatke iz hrvatske i svjetske povijesti, </w:t>
            </w:r>
          </w:p>
          <w:p w14:paraId="26DBCE8A" w14:textId="77777777" w:rsidR="00001F05" w:rsidRPr="00190469" w:rsidRDefault="00001F05" w:rsidP="00001F05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190469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5. zapamtiti i opisati temeljne vrste povijesne literature i izvora, </w:t>
            </w:r>
          </w:p>
          <w:p w14:paraId="598F5428" w14:textId="77777777" w:rsidR="00001F05" w:rsidRPr="00190469" w:rsidRDefault="00001F05" w:rsidP="00001F05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190469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6. zapamtiti i opisati historiografske pravce i škole te valjano koristiti povijesnu terminologiju, </w:t>
            </w:r>
          </w:p>
          <w:p w14:paraId="6A9C5C11" w14:textId="77777777" w:rsidR="00001F05" w:rsidRPr="00190469" w:rsidRDefault="00001F05" w:rsidP="00001F05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190469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7. prepričati pojedine povijesne izvore, </w:t>
            </w:r>
          </w:p>
          <w:p w14:paraId="0B84FAB4" w14:textId="77777777" w:rsidR="00001F05" w:rsidRPr="00190469" w:rsidRDefault="00001F05" w:rsidP="00001F05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190469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9. prepoznati što je to povijesna interpretacija te prosuditi vrijednost pojedinih povijesnih interpretacija, </w:t>
            </w:r>
          </w:p>
          <w:p w14:paraId="07928EE8" w14:textId="77777777" w:rsidR="00001F05" w:rsidRPr="00190469" w:rsidRDefault="00001F05" w:rsidP="00001F05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190469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10.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1C8100A6" w14:textId="77777777" w:rsidR="00001F05" w:rsidRPr="00190469" w:rsidRDefault="00001F05" w:rsidP="00001F05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190469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11. usporediti povijesne procese u različitim razdobljima, odnosno povezati različite povijesne procese, </w:t>
            </w:r>
          </w:p>
          <w:p w14:paraId="1C0293C8" w14:textId="77777777" w:rsidR="00001F05" w:rsidRPr="00190469" w:rsidRDefault="00001F05" w:rsidP="00001F05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190469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12. locirati i analizirati razne vrste primarnih i sekundarnih povijesnih izvora,</w:t>
            </w:r>
          </w:p>
          <w:p w14:paraId="29EC3154" w14:textId="77777777" w:rsidR="00001F05" w:rsidRPr="00190469" w:rsidRDefault="00001F05" w:rsidP="00001F05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190469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13. napisati jasan i koherentan rad u kojemu se prikazuje određena povijesna tema ili teza o odabranom historiografskom pitanju ili problemu,</w:t>
            </w:r>
          </w:p>
          <w:p w14:paraId="652D3CE7" w14:textId="77777777" w:rsidR="00001F05" w:rsidRPr="00190469" w:rsidRDefault="00001F05" w:rsidP="00001F05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190469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14. identificirati i objasniti temeljna načela funkcioniranja osnovnoškolske i srednjoškolske nastave povijesti, </w:t>
            </w:r>
          </w:p>
          <w:p w14:paraId="12CA2F78" w14:textId="13865E82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190469">
              <w:rPr>
                <w:rFonts w:ascii="Merriweather" w:hAnsi="Merriweather"/>
                <w:noProof/>
                <w:sz w:val="18"/>
                <w:szCs w:val="18"/>
              </w:rPr>
              <w:t>15. pokazati profesionalnu odgovornost i poštivati etiku akademske zajednice.</w:t>
            </w:r>
          </w:p>
        </w:tc>
      </w:tr>
      <w:tr w:rsidR="00001F05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01F05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6A35A529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001F05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5DC104D0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64D17197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001F05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332F5079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1AB73D56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001F05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57B43368" w:rsidR="00001F05" w:rsidRPr="00190469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  <w:szCs w:val="18"/>
              </w:rPr>
            </w:pPr>
            <w:r w:rsidRPr="00190469">
              <w:rPr>
                <w:rFonts w:ascii="Merriweather" w:eastAsia="MS Gothic" w:hAnsi="Merriweather" w:cs="Times New Roman"/>
                <w:sz w:val="18"/>
                <w:szCs w:val="18"/>
              </w:rPr>
              <w:t>Redovito pohađanje nastave i seminara, te predaja pisanog seminarskog rada.</w:t>
            </w:r>
          </w:p>
        </w:tc>
      </w:tr>
      <w:tr w:rsidR="00001F05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213296A2" w:rsidR="00001F05" w:rsidRPr="0017531F" w:rsidRDefault="00000000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4A2248C7" w:rsidR="00001F05" w:rsidRPr="0017531F" w:rsidRDefault="00000000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001F05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001F05" w:rsidRPr="00190469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b/>
                <w:sz w:val="18"/>
                <w:szCs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4719D11" w14:textId="77777777" w:rsidR="00001F05" w:rsidRPr="00190469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2" w:history="1">
              <w:r w:rsidRPr="00190469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https://povijest.unizd.hr/izvedbeni-plan-nastave/ispitni-termini</w:t>
              </w:r>
            </w:hyperlink>
          </w:p>
          <w:p w14:paraId="30038B69" w14:textId="77777777" w:rsidR="00001F05" w:rsidRPr="00190469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15A358D7" w14:textId="77777777" w:rsidR="00001F05" w:rsidRPr="00190469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3" w:history="1">
              <w:r w:rsidRPr="00190469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https://povijest.unizd.hr/izvedbeni-plan-nastave/ispitni-termini</w:t>
              </w:r>
            </w:hyperlink>
          </w:p>
          <w:p w14:paraId="346823C5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001F05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001F05" w:rsidRPr="00190469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b/>
                <w:sz w:val="18"/>
                <w:szCs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176787E8" w:rsidR="00001F05" w:rsidRPr="00190469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Kolegij se bavi ključnim procesima i položajem hrvatskog naroda i njegova državnog prostora u razdoblju trajanja monarhističke Jugoslavije (1918. – 1941.), kao i tijekom ratnog razdoblja Drugog svjetskog rata (1941. – 1945.).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 Slijedom toga kolegij upoznaje studente s političkim i društvenim procesima koji su za posljedicu imali podređeni položaj hrvatskoga naroda i njegovih političkih stranaka, ali i utjecali na teritorijalna prekrajanja koja su rezultirala oduzimanjem dijelova hrvatskih prostora.   </w:t>
            </w:r>
          </w:p>
        </w:tc>
      </w:tr>
      <w:tr w:rsidR="00001F05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03EAC02D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1. Razvoj političkih prilika u hrvatskim zemljama početkom 20. stoljeća</w:t>
            </w:r>
          </w:p>
          <w:p w14:paraId="5FDB3C03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Seminar: dogovor u svezi seminarskih tema</w:t>
            </w:r>
          </w:p>
          <w:p w14:paraId="789A2BBC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2. Uspostava Narodnog vijeća i Države SHS</w:t>
            </w:r>
          </w:p>
          <w:p w14:paraId="4D8CB3AC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29D5A860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3. Ujedinjenje Države SHS s Kraljevinom Srbijom</w:t>
            </w:r>
          </w:p>
          <w:p w14:paraId="04A92B04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68E3FE82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4. Hrvatska u državnoj zajednici 1918. – 1921.</w:t>
            </w:r>
          </w:p>
          <w:p w14:paraId="0DA7BB10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76C0159F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5. Djelovanje i odnosi političkih stranaka u Hrvatskoj i Kraljevini SHS</w:t>
            </w:r>
          </w:p>
          <w:p w14:paraId="420A7989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26E55184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6. Hrvatska politika i Radićev nacionalni pokret do atentata 1928.</w:t>
            </w:r>
          </w:p>
          <w:p w14:paraId="4674F923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108698CC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lastRenderedPageBreak/>
              <w:t>7. Hrvatska nakon uvođenja monarhističke diktature</w:t>
            </w:r>
          </w:p>
          <w:p w14:paraId="16A07EDD" w14:textId="77777777" w:rsidR="00001F05" w:rsidRPr="00563A12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20"/>
                <w:szCs w:val="20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262F92F8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8. Hrvatska politička emigracija i ustaški pokret</w:t>
            </w:r>
          </w:p>
          <w:p w14:paraId="0A25EDCB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6C2032F9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9. Doba Namjesništva i hrvatsko pitanje</w:t>
            </w:r>
          </w:p>
          <w:p w14:paraId="2A507D6F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6CE8D247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10. Uspostava Banovine Hrvatske</w:t>
            </w:r>
          </w:p>
          <w:p w14:paraId="3AD7EE85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08E6408F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11. Totalitarizmi 20. stoljeća i Hrvatska</w:t>
            </w:r>
          </w:p>
          <w:p w14:paraId="04475212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3F241EC8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12. Drugi svjetski rat i raspad Kraljevine Jugoslavije</w:t>
            </w:r>
          </w:p>
          <w:p w14:paraId="67BDB8DE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746A1129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13. Razdoblje NDH 1941. – 1945.</w:t>
            </w:r>
          </w:p>
          <w:p w14:paraId="24213D0B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2A2F9F3F" w14:textId="77777777" w:rsidR="00001F05" w:rsidRPr="00190469" w:rsidRDefault="00001F05" w:rsidP="00001F05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14. Antifašistička borba u Hrvatskoj pod komunističkim vodstvom</w:t>
            </w:r>
          </w:p>
          <w:p w14:paraId="7FFCFBF7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  <w:p w14:paraId="275B28E5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15. Završetak rata, Bleiburg i križni put</w:t>
            </w:r>
          </w:p>
          <w:p w14:paraId="6E3A408E" w14:textId="0382700D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Izvođenje seminara</w:t>
            </w:r>
          </w:p>
        </w:tc>
      </w:tr>
      <w:tr w:rsidR="00001F05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48474184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i/>
                <w:iCs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 xml:space="preserve">Hrvoje MATKOVIĆ, </w:t>
            </w:r>
            <w:r w:rsidRPr="00190469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Suvremena politička povijest Hrvatske</w:t>
            </w:r>
            <w:r w:rsidRPr="00190469">
              <w:rPr>
                <w:rFonts w:ascii="Merriweather" w:hAnsi="Merriweather" w:cs="Times New Roman"/>
                <w:sz w:val="18"/>
                <w:szCs w:val="18"/>
              </w:rPr>
              <w:t>, Zagreb, 1993.</w:t>
            </w:r>
          </w:p>
          <w:p w14:paraId="70A94562" w14:textId="77777777" w:rsidR="00001F05" w:rsidRPr="00190469" w:rsidRDefault="00001F05" w:rsidP="00001F05">
            <w:pPr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 xml:space="preserve">Hrvoje MATKOVIĆ, </w:t>
            </w:r>
            <w:r w:rsidRPr="00190469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Povijest Jugoslavije, Hrvatski pogled</w:t>
            </w:r>
            <w:r w:rsidRPr="00190469">
              <w:rPr>
                <w:rFonts w:ascii="Merriweather" w:hAnsi="Merriweather" w:cs="Times New Roman"/>
                <w:sz w:val="18"/>
                <w:szCs w:val="18"/>
              </w:rPr>
              <w:t>, Zagreb, 1998.</w:t>
            </w:r>
          </w:p>
          <w:p w14:paraId="28D7B80A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 xml:space="preserve">Jere JAREB, </w:t>
            </w:r>
            <w:r w:rsidRPr="00190469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Pola stoljeća hrvatske politike</w:t>
            </w:r>
            <w:r w:rsidRPr="00190469">
              <w:rPr>
                <w:rFonts w:ascii="Merriweather" w:hAnsi="Merriweather" w:cs="Times New Roman"/>
                <w:sz w:val="18"/>
                <w:szCs w:val="18"/>
              </w:rPr>
              <w:t>, Zagreb, 1995.</w:t>
            </w:r>
          </w:p>
          <w:p w14:paraId="76BC1FC9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 xml:space="preserve">Mario JAREB, </w:t>
            </w:r>
            <w:r w:rsidRPr="00190469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Ustaško-domobranski pokret</w:t>
            </w:r>
            <w:r w:rsidRPr="00190469">
              <w:rPr>
                <w:rFonts w:ascii="Merriweather" w:hAnsi="Merriweather" w:cs="Times New Roman"/>
                <w:sz w:val="18"/>
                <w:szCs w:val="18"/>
              </w:rPr>
              <w:t>, Zagreb, 2006.</w:t>
            </w:r>
          </w:p>
          <w:p w14:paraId="2A1C5F27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 xml:space="preserve">Ljubo BOBAN, </w:t>
            </w:r>
            <w:r w:rsidRPr="00190469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Hrvatske granice 1918. – 1993.</w:t>
            </w:r>
            <w:r w:rsidRPr="00190469">
              <w:rPr>
                <w:rFonts w:ascii="Merriweather" w:hAnsi="Merriweather" w:cs="Times New Roman"/>
                <w:sz w:val="18"/>
                <w:szCs w:val="18"/>
              </w:rPr>
              <w:t>, Zagreb, 1993.</w:t>
            </w:r>
          </w:p>
          <w:p w14:paraId="0B89B5BE" w14:textId="1D7B1BD5" w:rsidR="00001F05" w:rsidRPr="00190469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Ivo PERIĆ, Stjepan Radić 1871. – 1928., Zagreb, 2003.</w:t>
            </w:r>
          </w:p>
        </w:tc>
      </w:tr>
      <w:tr w:rsidR="00001F05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263B759" w14:textId="77777777" w:rsidR="00001F05" w:rsidRPr="00190469" w:rsidRDefault="00001F05" w:rsidP="00001F05">
            <w:pPr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 xml:space="preserve">Josip HORVAT, </w:t>
            </w:r>
            <w:r w:rsidRPr="00190469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 xml:space="preserve">Politička povijest Hrvatske </w:t>
            </w:r>
            <w:r w:rsidRPr="00190469">
              <w:rPr>
                <w:rFonts w:ascii="Merriweather" w:hAnsi="Merriweather" w:cs="Times New Roman"/>
                <w:sz w:val="18"/>
                <w:szCs w:val="18"/>
              </w:rPr>
              <w:t>(1. i 2. dio), Zagreb, 1989.</w:t>
            </w:r>
          </w:p>
          <w:p w14:paraId="63D07860" w14:textId="267DAF4B" w:rsidR="00001F05" w:rsidRPr="00190469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 xml:space="preserve">Ivo BANAC, </w:t>
            </w:r>
            <w:r w:rsidRPr="00190469">
              <w:rPr>
                <w:rFonts w:ascii="Merriweather" w:hAnsi="Merriweather" w:cs="Times New Roman"/>
                <w:i/>
                <w:iCs/>
                <w:sz w:val="18"/>
                <w:szCs w:val="18"/>
              </w:rPr>
              <w:t>Nacionalno pitanje u Jugoslaviji</w:t>
            </w:r>
            <w:r w:rsidRPr="00190469">
              <w:rPr>
                <w:rFonts w:ascii="Merriweather" w:hAnsi="Merriweather" w:cs="Times New Roman"/>
                <w:sz w:val="18"/>
                <w:szCs w:val="18"/>
              </w:rPr>
              <w:t>, Zagreb, 1988.</w:t>
            </w:r>
          </w:p>
        </w:tc>
      </w:tr>
      <w:tr w:rsidR="00001F05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001F05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001F05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001F05" w:rsidRPr="0017531F" w:rsidRDefault="00000000" w:rsidP="00001F0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01F0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001F05" w:rsidRPr="0017531F" w:rsidRDefault="00001F05" w:rsidP="00001F0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18D42E69" w:rsidR="00001F05" w:rsidRPr="0017531F" w:rsidRDefault="00000000" w:rsidP="00001F0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01F0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001F05" w:rsidRPr="0017531F" w:rsidRDefault="00001F05" w:rsidP="00001F0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001F05" w:rsidRPr="0017531F" w:rsidRDefault="00000000" w:rsidP="00001F0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01F0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001F05" w:rsidRPr="0017531F" w:rsidRDefault="00000000" w:rsidP="00001F0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01F0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001F05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001F05" w:rsidRPr="0017531F" w:rsidRDefault="00000000" w:rsidP="00001F0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01F0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58CE11DB" w:rsidR="00001F05" w:rsidRPr="0017531F" w:rsidRDefault="00000000" w:rsidP="00001F0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01F0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4DF1CCC7" w:rsidR="00001F05" w:rsidRPr="0017531F" w:rsidRDefault="00000000" w:rsidP="00001F0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F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01F0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001F05" w:rsidRPr="0017531F" w:rsidRDefault="00001F05" w:rsidP="00001F0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001F05" w:rsidRPr="0017531F" w:rsidRDefault="00000000" w:rsidP="00001F0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01F0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001F05" w:rsidRPr="0017531F" w:rsidRDefault="00001F05" w:rsidP="00001F0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001F05" w:rsidRPr="0017531F" w:rsidRDefault="00000000" w:rsidP="00001F05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01F0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001F05" w:rsidRPr="0017531F" w:rsidRDefault="00000000" w:rsidP="00001F05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001F05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001F05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6486B0A3" w:rsidR="00001F05" w:rsidRPr="00190469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190469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Pohađanje nastave i priprema za nastavu 20%, seminar 30%, 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kolokvij/</w:t>
            </w:r>
            <w:r w:rsidRPr="00190469">
              <w:rPr>
                <w:rFonts w:ascii="Merriweather" w:eastAsia="MS Gothic" w:hAnsi="Merriweather" w:cs="Times New Roman"/>
                <w:sz w:val="18"/>
                <w:szCs w:val="18"/>
              </w:rPr>
              <w:t>završni usmeni ispit 50%.</w:t>
            </w:r>
          </w:p>
        </w:tc>
      </w:tr>
      <w:tr w:rsidR="00001F05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0D9AB3FB" w:rsidR="00001F05" w:rsidRPr="00190469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0-49%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001F05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02F758B6" w:rsidR="00001F05" w:rsidRPr="00190469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50-60%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001F05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6612FE41" w:rsidR="00001F05" w:rsidRPr="00190469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60-80%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001F05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01B0F00A" w:rsidR="00001F05" w:rsidRPr="00190469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80-90%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001F05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BF573BD" w:rsidR="00001F05" w:rsidRPr="00190469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190469">
              <w:rPr>
                <w:rFonts w:ascii="Merriweather" w:hAnsi="Merriweather" w:cs="Times New Roman"/>
                <w:sz w:val="18"/>
                <w:szCs w:val="18"/>
              </w:rPr>
              <w:t>90-100%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001F05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001F05" w:rsidRPr="0017531F" w:rsidRDefault="00000000" w:rsidP="00001F0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F05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001F05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001F05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001F05" w:rsidRPr="0017531F" w:rsidRDefault="00001F05" w:rsidP="00001F05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4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001F05" w:rsidRPr="0017531F" w:rsidRDefault="00001F05" w:rsidP="00001F0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0E75534F" w:rsidR="00001F05" w:rsidRPr="0017531F" w:rsidRDefault="00001F05" w:rsidP="00001F05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8724" w14:textId="77777777" w:rsidR="00A44AEE" w:rsidRDefault="00A44AEE" w:rsidP="009947BA">
      <w:pPr>
        <w:spacing w:before="0" w:after="0"/>
      </w:pPr>
      <w:r>
        <w:separator/>
      </w:r>
    </w:p>
  </w:endnote>
  <w:endnote w:type="continuationSeparator" w:id="0">
    <w:p w14:paraId="6198E204" w14:textId="77777777" w:rsidR="00A44AEE" w:rsidRDefault="00A44AEE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5BB6" w14:textId="77777777" w:rsidR="00A44AEE" w:rsidRDefault="00A44AEE" w:rsidP="009947BA">
      <w:pPr>
        <w:spacing w:before="0" w:after="0"/>
      </w:pPr>
      <w:r>
        <w:separator/>
      </w:r>
    </w:p>
  </w:footnote>
  <w:footnote w:type="continuationSeparator" w:id="0">
    <w:p w14:paraId="380D04AF" w14:textId="77777777" w:rsidR="00A44AEE" w:rsidRDefault="00A44AEE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01F05"/>
    <w:rsid w:val="000C0578"/>
    <w:rsid w:val="0010332B"/>
    <w:rsid w:val="001443A2"/>
    <w:rsid w:val="00150B32"/>
    <w:rsid w:val="0017531F"/>
    <w:rsid w:val="00190469"/>
    <w:rsid w:val="00197510"/>
    <w:rsid w:val="001C7C51"/>
    <w:rsid w:val="00204176"/>
    <w:rsid w:val="00226462"/>
    <w:rsid w:val="0022722C"/>
    <w:rsid w:val="00246ECE"/>
    <w:rsid w:val="0028545A"/>
    <w:rsid w:val="0028770F"/>
    <w:rsid w:val="002E1CE6"/>
    <w:rsid w:val="002F2D22"/>
    <w:rsid w:val="003103AF"/>
    <w:rsid w:val="00310F9A"/>
    <w:rsid w:val="00325589"/>
    <w:rsid w:val="00326091"/>
    <w:rsid w:val="00357643"/>
    <w:rsid w:val="00371634"/>
    <w:rsid w:val="00386E9C"/>
    <w:rsid w:val="00393964"/>
    <w:rsid w:val="003D7529"/>
    <w:rsid w:val="003F11B6"/>
    <w:rsid w:val="003F17B8"/>
    <w:rsid w:val="00402A6C"/>
    <w:rsid w:val="00453362"/>
    <w:rsid w:val="00461219"/>
    <w:rsid w:val="00470F6D"/>
    <w:rsid w:val="00483BC3"/>
    <w:rsid w:val="004B1B3D"/>
    <w:rsid w:val="004B553E"/>
    <w:rsid w:val="004B6DC2"/>
    <w:rsid w:val="00507C65"/>
    <w:rsid w:val="00527C5F"/>
    <w:rsid w:val="005353ED"/>
    <w:rsid w:val="005514C3"/>
    <w:rsid w:val="005B2AFC"/>
    <w:rsid w:val="005E1668"/>
    <w:rsid w:val="005E5F80"/>
    <w:rsid w:val="005F6E0B"/>
    <w:rsid w:val="0062328F"/>
    <w:rsid w:val="006741C2"/>
    <w:rsid w:val="0068393E"/>
    <w:rsid w:val="00684BBC"/>
    <w:rsid w:val="006A5354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A3CE4"/>
    <w:rsid w:val="007C43A4"/>
    <w:rsid w:val="007D4D2D"/>
    <w:rsid w:val="0081195B"/>
    <w:rsid w:val="008336F0"/>
    <w:rsid w:val="00855606"/>
    <w:rsid w:val="00865776"/>
    <w:rsid w:val="0087152B"/>
    <w:rsid w:val="00874D5D"/>
    <w:rsid w:val="00891C60"/>
    <w:rsid w:val="008942F0"/>
    <w:rsid w:val="008D45DB"/>
    <w:rsid w:val="0090214F"/>
    <w:rsid w:val="009163E6"/>
    <w:rsid w:val="009760E8"/>
    <w:rsid w:val="009947BA"/>
    <w:rsid w:val="00997F41"/>
    <w:rsid w:val="009A2759"/>
    <w:rsid w:val="009A3A9D"/>
    <w:rsid w:val="009C56B1"/>
    <w:rsid w:val="009D5226"/>
    <w:rsid w:val="009E2FD4"/>
    <w:rsid w:val="00A06750"/>
    <w:rsid w:val="00A206F2"/>
    <w:rsid w:val="00A43A85"/>
    <w:rsid w:val="00A44AEE"/>
    <w:rsid w:val="00A9132B"/>
    <w:rsid w:val="00AA1A5A"/>
    <w:rsid w:val="00AD23FB"/>
    <w:rsid w:val="00B477F9"/>
    <w:rsid w:val="00B71A57"/>
    <w:rsid w:val="00B7307A"/>
    <w:rsid w:val="00C02454"/>
    <w:rsid w:val="00C3477B"/>
    <w:rsid w:val="00C401D3"/>
    <w:rsid w:val="00C85956"/>
    <w:rsid w:val="00C9733D"/>
    <w:rsid w:val="00CA3783"/>
    <w:rsid w:val="00CB23F4"/>
    <w:rsid w:val="00CD48BD"/>
    <w:rsid w:val="00CD73AD"/>
    <w:rsid w:val="00D136E4"/>
    <w:rsid w:val="00D47DE7"/>
    <w:rsid w:val="00D5334D"/>
    <w:rsid w:val="00D5523D"/>
    <w:rsid w:val="00D87B8C"/>
    <w:rsid w:val="00D944DF"/>
    <w:rsid w:val="00DD110C"/>
    <w:rsid w:val="00DE30C6"/>
    <w:rsid w:val="00DE6D53"/>
    <w:rsid w:val="00E03F90"/>
    <w:rsid w:val="00E06E39"/>
    <w:rsid w:val="00E07D73"/>
    <w:rsid w:val="00E17D18"/>
    <w:rsid w:val="00E30E67"/>
    <w:rsid w:val="00E84A4B"/>
    <w:rsid w:val="00EB5A72"/>
    <w:rsid w:val="00ED65BA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FF3FCB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ED6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vijest.unizd.hr/izvedbeni-plan-nastave/ispitni-termin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vijest.unizd.hr/izvedbeni-plan-nastave/ispitni-termin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knez21@unizd.h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bral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C2266-7E9F-4D83-9D26-94797162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Luka Knez</cp:lastModifiedBy>
  <cp:revision>9</cp:revision>
  <cp:lastPrinted>2021-02-12T11:27:00Z</cp:lastPrinted>
  <dcterms:created xsi:type="dcterms:W3CDTF">2024-05-14T07:38:00Z</dcterms:created>
  <dcterms:modified xsi:type="dcterms:W3CDTF">2025-10-01T04:22:00Z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