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F12D9BC" w:rsidR="004B553E" w:rsidRPr="00A63406" w:rsidRDefault="00A6340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8D1D6EB" w:rsidR="004B553E" w:rsidRPr="0017531F" w:rsidRDefault="00A6340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7AF1B33" w:rsidR="004B553E" w:rsidRPr="00A63406" w:rsidRDefault="00A6340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Suvremena historiografija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52EBAE7" w:rsidR="004B553E" w:rsidRPr="0017531F" w:rsidRDefault="00A6340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A63406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B13BB52" w:rsidR="00A63406" w:rsidRPr="00A63406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Preddiplomski jednopredmetni i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A63406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4A3ECAC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A63406" w:rsidRPr="0017531F" w:rsidRDefault="006A1272" w:rsidP="00A6340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A63406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2C37621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A63406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BF8DA20" w:rsidR="00A63406" w:rsidRPr="0017531F" w:rsidRDefault="006A1272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2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272E104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2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C141FB1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2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3F0F000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2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A63406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7EFF1CF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A63406" w:rsidRPr="0017531F" w:rsidRDefault="006A1272" w:rsidP="00A6340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7B733F2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A63406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5CA8188E" w:rsidR="00A63406" w:rsidRPr="0017531F" w:rsidRDefault="00A63406" w:rsidP="00A6340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2D21222" w14:textId="77777777" w:rsidR="00A63406" w:rsidRPr="0017531F" w:rsidRDefault="00A63406" w:rsidP="00A6340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7C2D887" w:rsidR="00A63406" w:rsidRPr="0017531F" w:rsidRDefault="00A63406" w:rsidP="00A6340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A63406" w:rsidRPr="0017531F" w:rsidRDefault="00A63406" w:rsidP="00A6340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8F97DD2" w:rsidR="00A63406" w:rsidRPr="0017531F" w:rsidRDefault="00A63406" w:rsidP="00A6340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A63406" w:rsidRPr="0017531F" w:rsidRDefault="00A63406" w:rsidP="00A6340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A63406" w:rsidRPr="0017531F" w:rsidRDefault="00A63406" w:rsidP="00A6340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5724AB1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A63406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8789342" w:rsidR="00A63406" w:rsidRPr="00A63406" w:rsidRDefault="00A63406" w:rsidP="00A6340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A63406" w:rsidRPr="0017531F" w:rsidRDefault="00A63406" w:rsidP="00A6340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4B6280A" w:rsidR="00A63406" w:rsidRPr="00A63406" w:rsidRDefault="00A63406" w:rsidP="00A6340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A63406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6EBDD2C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8C60133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A63406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F28F0FD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A63406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63406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4AE0CA0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>. Mateo Bratanić</w:t>
            </w:r>
          </w:p>
        </w:tc>
      </w:tr>
      <w:tr w:rsidR="00A63406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A63406" w:rsidRPr="0017531F" w:rsidRDefault="00A63406" w:rsidP="00A6340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A34AD1E" w:rsidR="00A63406" w:rsidRPr="00A63406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A63406" w:rsidRPr="00A63406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63406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9C982F1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>. Mateo Bratanić</w:t>
            </w:r>
          </w:p>
        </w:tc>
      </w:tr>
      <w:tr w:rsidR="00A63406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A63406" w:rsidRPr="0017531F" w:rsidRDefault="00A63406" w:rsidP="00A6340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3585074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A63406" w:rsidRPr="00A63406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63406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63406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A63406" w:rsidRPr="0017531F" w:rsidRDefault="00A63406" w:rsidP="00A6340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63406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63406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A63406" w:rsidRPr="0017531F" w:rsidRDefault="00A63406" w:rsidP="00A6340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63406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63406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D4B62B4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A63406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63406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53C6B67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suvremenoj historiografiji, te moći:</w:t>
            </w:r>
          </w:p>
          <w:p w14:paraId="69F12C00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- samostalno pristupiti traženju dodatne literature za pojedinu temu</w:t>
            </w:r>
          </w:p>
          <w:p w14:paraId="6431F72E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- objasniti pojedine trendove u historiografiji i specificirati njihovu praktičnu primjenu</w:t>
            </w:r>
          </w:p>
          <w:p w14:paraId="6BE4913A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- analitički pristupiti čitanju suvremenih historiografijskih tekstova i njihovoj interpretaciji</w:t>
            </w:r>
          </w:p>
          <w:p w14:paraId="13E2A08B" w14:textId="3AA43F0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- samostalno pratiti daljnje promjene u suvremenoj historiografiji.</w:t>
            </w:r>
          </w:p>
        </w:tc>
      </w:tr>
      <w:tr w:rsidR="00A63406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78DA635" w14:textId="77777777" w:rsidR="00A63406" w:rsidRPr="00A63406" w:rsidRDefault="00A63406" w:rsidP="00A63406">
            <w:pPr>
              <w:pStyle w:val="Default"/>
              <w:spacing w:after="25"/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602E04F0" w14:textId="77777777" w:rsidR="00A63406" w:rsidRPr="00A63406" w:rsidRDefault="00A63406" w:rsidP="00A6340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6080422D" w14:textId="77777777" w:rsidR="00A63406" w:rsidRPr="00A63406" w:rsidRDefault="00A63406" w:rsidP="00A6340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3228A25" w14:textId="77777777" w:rsidR="00A63406" w:rsidRPr="00A63406" w:rsidRDefault="00A63406" w:rsidP="00A6340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6F1A7FB6" w14:textId="77777777" w:rsidR="00A63406" w:rsidRPr="00A63406" w:rsidRDefault="00A63406" w:rsidP="00A6340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66A253E3" w14:textId="77777777" w:rsidR="00A63406" w:rsidRPr="00EF456A" w:rsidRDefault="00A63406" w:rsidP="00A6340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>PPJ5 – zapamtiti i opisati temeljne vrste povijesne literature i izvora</w:t>
            </w:r>
            <w:r w:rsidRPr="00EF456A">
              <w:rPr>
                <w:noProof/>
                <w:sz w:val="18"/>
                <w:szCs w:val="18"/>
                <w:lang w:val="hr-HR"/>
              </w:rPr>
              <w:t xml:space="preserve">, </w:t>
            </w:r>
          </w:p>
          <w:p w14:paraId="7C792585" w14:textId="77777777" w:rsidR="00A63406" w:rsidRPr="00A63406" w:rsidRDefault="00A63406" w:rsidP="00A6340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4EA15B66" w14:textId="77777777" w:rsidR="00A63406" w:rsidRPr="00A63406" w:rsidRDefault="00A63406" w:rsidP="00A6340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F3C2A1A" w14:textId="77777777" w:rsidR="00A63406" w:rsidRPr="00A63406" w:rsidRDefault="00A63406" w:rsidP="00A6340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227FD50" w14:textId="77777777" w:rsidR="00A63406" w:rsidRPr="00A63406" w:rsidRDefault="00A63406" w:rsidP="00A6340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332DC60C" w14:textId="77777777" w:rsidR="00A63406" w:rsidRPr="00A63406" w:rsidRDefault="00A63406" w:rsidP="00A6340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7E1387FB" w14:textId="77777777" w:rsidR="00A63406" w:rsidRPr="00A63406" w:rsidRDefault="00A63406" w:rsidP="00A6340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4E54AF47" w14:textId="77777777" w:rsidR="00A63406" w:rsidRPr="00A63406" w:rsidRDefault="00A63406" w:rsidP="00A6340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21D523D1" w14:textId="77777777" w:rsidR="00A63406" w:rsidRPr="00A63406" w:rsidRDefault="00A63406" w:rsidP="00A6340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08CBC76B" w14:textId="77777777" w:rsidR="00A63406" w:rsidRPr="00A63406" w:rsidRDefault="00A63406" w:rsidP="00A6340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634E495A" w:rsidR="00A63406" w:rsidRPr="00A63406" w:rsidRDefault="00A63406" w:rsidP="00A6340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6340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</w:tc>
      </w:tr>
      <w:tr w:rsidR="00A63406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63406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DE1A9B8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9836EDB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19A9D6B0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63406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63406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4F22129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63406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5E982F8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A63406">
              <w:rPr>
                <w:rFonts w:ascii="Merriweather" w:hAnsi="Merriweather" w:cs="Times New Roman"/>
                <w:sz w:val="18"/>
              </w:rPr>
              <w:t>Redovito pohađanje nastave, čitanje tekstova u pripremi za nastavu.</w:t>
            </w:r>
          </w:p>
        </w:tc>
      </w:tr>
      <w:tr w:rsidR="00A63406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7D8FE1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BA6DF34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63406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BC65D00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7C4E2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54FC6B22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7C4E2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A63406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AF3B8C2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Suvremena historiografija je kolegij koji prati kretanja u istraživanju i pisanju o povijesti u zadnjih 50 godina. Naglasak je stavljen na aktualne trendove kojima se bave aktivni povjesničari. Cilj je upoznati studente s aktualnim teorijama i praksama u povijesnoj znanosti i ukazati na njihovu praktičnu primjenu.</w:t>
            </w:r>
          </w:p>
        </w:tc>
      </w:tr>
      <w:tr w:rsidR="00A63406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8609100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1. Upoznavanje s ciljevima i zadacima kolegija, s literaturom i načinom provođenja ispita.</w:t>
            </w:r>
          </w:p>
          <w:p w14:paraId="7BA77035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Fernand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Braudel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61889ED5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3. Serijalna historija i historija mentaliteta u Francuskoj.</w:t>
            </w:r>
          </w:p>
          <w:p w14:paraId="51423BB4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4. Suvremena (zapadno) njemačka historiografija. Historijska društvena znanost.</w:t>
            </w:r>
          </w:p>
          <w:p w14:paraId="74F93890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5. Teorija i pripovijest. Historijska antropologija i svakodnevica. Oralna historija.</w:t>
            </w:r>
          </w:p>
          <w:p w14:paraId="17FBD3CB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6. Britanska socijalna i marksistička historiografija.</w:t>
            </w:r>
          </w:p>
          <w:p w14:paraId="32F8C061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7. Socijalna i intelektualna historiografija u SAD-u.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Cliford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Geertz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. Natalie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Zemon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0BF91478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Postmoderna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 historiografija, nastanak i značenje.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Postmoderni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 mislioci (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Barthes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, Foucault,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Lyotard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Derrida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>).</w:t>
            </w:r>
          </w:p>
          <w:p w14:paraId="6D930127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9. Lingvistički obrat.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Hayden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 White.</w:t>
            </w:r>
          </w:p>
          <w:p w14:paraId="3BA032E6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10. Pitanje naracije u historiografiji.</w:t>
            </w:r>
          </w:p>
          <w:p w14:paraId="0BCD739B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11. Postkolonijalna historiografija. </w:t>
            </w:r>
          </w:p>
          <w:p w14:paraId="63D8B0D0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12. Ženska povijest. Rodna povijest. Marginalne skupine.</w:t>
            </w:r>
          </w:p>
          <w:p w14:paraId="0B03FB8D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13. </w:t>
            </w:r>
            <w:proofErr w:type="spellStart"/>
            <w:r w:rsidRPr="00A63406">
              <w:rPr>
                <w:rFonts w:ascii="Merriweather" w:hAnsi="Merriweather" w:cs="Times New Roman"/>
                <w:sz w:val="18"/>
                <w:szCs w:val="18"/>
              </w:rPr>
              <w:t>Psihohistorija</w:t>
            </w:r>
            <w:proofErr w:type="spellEnd"/>
            <w:r w:rsidRPr="00A63406">
              <w:rPr>
                <w:rFonts w:ascii="Merriweather" w:hAnsi="Merriweather" w:cs="Times New Roman"/>
                <w:sz w:val="18"/>
                <w:szCs w:val="18"/>
              </w:rPr>
              <w:t>, kvantitativna historija, eksperimentalne metode.</w:t>
            </w:r>
          </w:p>
          <w:p w14:paraId="32D5F77C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lastRenderedPageBreak/>
              <w:t>14. Literatura i perspektive daljnjeg praćenja suvremene historiografije.</w:t>
            </w:r>
          </w:p>
          <w:p w14:paraId="6E3A408E" w14:textId="5E31150B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>15. Završno predavanje</w:t>
            </w:r>
          </w:p>
        </w:tc>
      </w:tr>
      <w:tr w:rsidR="00A63406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B1B7D1E" w14:textId="77777777" w:rsidR="00A63406" w:rsidRPr="00A63406" w:rsidRDefault="00A63406" w:rsidP="00A6340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A63406">
              <w:rPr>
                <w:rFonts w:ascii="Merriweather" w:hAnsi="Merriweather" w:cs="Times New Roman"/>
                <w:sz w:val="18"/>
                <w:szCs w:val="18"/>
              </w:rPr>
              <w:t xml:space="preserve">Mirjana GROSS, </w:t>
            </w:r>
            <w:r w:rsidRPr="00A63406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A63406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2001, str. 237-416.</w:t>
            </w:r>
          </w:p>
          <w:p w14:paraId="0B89B5BE" w14:textId="589BB30D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A63406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Anna</w:t>
            </w:r>
            <w:proofErr w:type="spellEnd"/>
            <w:r w:rsidRPr="00A63406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GREEN – Kathleen TROUP, </w:t>
            </w:r>
            <w:proofErr w:type="spellStart"/>
            <w:r w:rsidRPr="00A63406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A63406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406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Houses</w:t>
            </w:r>
            <w:proofErr w:type="spellEnd"/>
            <w:r w:rsidRPr="00A63406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406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A63406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406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A63406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Manchester, 1999.</w:t>
            </w:r>
          </w:p>
        </w:tc>
      </w:tr>
      <w:tr w:rsidR="00A63406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2ECA98C8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>Jenkins</w:t>
            </w:r>
            <w:proofErr w:type="spellEnd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Post-</w:t>
            </w:r>
            <w:proofErr w:type="spellStart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Modern</w:t>
            </w:r>
            <w:proofErr w:type="spellEnd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Reader</w:t>
            </w:r>
            <w:proofErr w:type="spellEnd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>London&amp;New</w:t>
            </w:r>
            <w:proofErr w:type="spellEnd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 xml:space="preserve"> York, 1997, P. Burke (</w:t>
            </w:r>
            <w:proofErr w:type="spellStart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 xml:space="preserve">.) </w:t>
            </w:r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New </w:t>
            </w:r>
            <w:proofErr w:type="spellStart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Perspectives</w:t>
            </w:r>
            <w:proofErr w:type="spellEnd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Historical</w:t>
            </w:r>
            <w:proofErr w:type="spellEnd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406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Writing</w:t>
            </w:r>
            <w:proofErr w:type="spellEnd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>Pennsylvania</w:t>
            </w:r>
            <w:proofErr w:type="spellEnd"/>
            <w:r w:rsidRPr="00A63406">
              <w:rPr>
                <w:rFonts w:ascii="Merriweather" w:hAnsi="Merriweather"/>
                <w:color w:val="000000"/>
                <w:sz w:val="18"/>
                <w:szCs w:val="18"/>
              </w:rPr>
              <w:t>, 2001.</w:t>
            </w:r>
          </w:p>
        </w:tc>
      </w:tr>
      <w:tr w:rsidR="00A63406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63406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63406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A63406" w:rsidRPr="0017531F" w:rsidRDefault="006A1272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6340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A63406" w:rsidRPr="0017531F" w:rsidRDefault="00A63406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5B92085C" w:rsidR="00A63406" w:rsidRPr="0017531F" w:rsidRDefault="006A1272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6340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A63406" w:rsidRPr="0017531F" w:rsidRDefault="00A63406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A63406" w:rsidRPr="0017531F" w:rsidRDefault="006A1272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6340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A63406" w:rsidRPr="0017531F" w:rsidRDefault="006A1272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6340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A63406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A63406" w:rsidRPr="0017531F" w:rsidRDefault="006A1272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6340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A63406" w:rsidRPr="0017531F" w:rsidRDefault="006A1272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6340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A63406" w:rsidRPr="0017531F" w:rsidRDefault="006A1272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6340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A63406" w:rsidRPr="0017531F" w:rsidRDefault="00A63406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A63406" w:rsidRPr="0017531F" w:rsidRDefault="006A1272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6340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A63406" w:rsidRPr="0017531F" w:rsidRDefault="00A63406" w:rsidP="00A634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A63406" w:rsidRPr="0017531F" w:rsidRDefault="006A1272" w:rsidP="00A634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6340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A63406" w:rsidRPr="0017531F" w:rsidRDefault="006A1272" w:rsidP="00A634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6340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A63406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8D4D404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63406">
              <w:rPr>
                <w:rFonts w:ascii="Merriweather" w:eastAsia="MS Gothic" w:hAnsi="Merriweather" w:cs="Times New Roman"/>
                <w:sz w:val="18"/>
              </w:rPr>
              <w:t>30% čitanje i diskusija na nastavi, 70% usmeni ispit</w:t>
            </w:r>
          </w:p>
        </w:tc>
      </w:tr>
      <w:tr w:rsidR="00A63406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45A54C60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63406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63406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16FDD0F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63406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63406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B806EA6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63406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A63406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921CD37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63406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63406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0CA9B02" w:rsidR="00A63406" w:rsidRPr="00A63406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63406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A63406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A63406" w:rsidRPr="0017531F" w:rsidRDefault="006A1272" w:rsidP="00A634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0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6340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63406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A63406" w:rsidRPr="0017531F" w:rsidRDefault="00A63406" w:rsidP="00A634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4263332" w:rsidR="00A63406" w:rsidRPr="0017531F" w:rsidRDefault="00A63406" w:rsidP="00A634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88D0B" w14:textId="77777777" w:rsidR="006A1272" w:rsidRDefault="006A1272" w:rsidP="009947BA">
      <w:pPr>
        <w:spacing w:before="0" w:after="0"/>
      </w:pPr>
      <w:r>
        <w:separator/>
      </w:r>
    </w:p>
  </w:endnote>
  <w:endnote w:type="continuationSeparator" w:id="0">
    <w:p w14:paraId="2F2BC2D4" w14:textId="77777777" w:rsidR="006A1272" w:rsidRDefault="006A127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8FA4D" w14:textId="77777777" w:rsidR="006A1272" w:rsidRDefault="006A1272" w:rsidP="009947BA">
      <w:pPr>
        <w:spacing w:before="0" w:after="0"/>
      </w:pPr>
      <w:r>
        <w:separator/>
      </w:r>
    </w:p>
  </w:footnote>
  <w:footnote w:type="continuationSeparator" w:id="0">
    <w:p w14:paraId="78D5F5B2" w14:textId="77777777" w:rsidR="006A1272" w:rsidRDefault="006A127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55256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A1272"/>
    <w:rsid w:val="006B4920"/>
    <w:rsid w:val="006F5DFA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4E27"/>
    <w:rsid w:val="007D4D2D"/>
    <w:rsid w:val="008336F0"/>
    <w:rsid w:val="00865776"/>
    <w:rsid w:val="00872224"/>
    <w:rsid w:val="00874D5D"/>
    <w:rsid w:val="00891C60"/>
    <w:rsid w:val="008942F0"/>
    <w:rsid w:val="008D45DB"/>
    <w:rsid w:val="0090214F"/>
    <w:rsid w:val="009163E6"/>
    <w:rsid w:val="00950C63"/>
    <w:rsid w:val="009760E8"/>
    <w:rsid w:val="00977E6C"/>
    <w:rsid w:val="009947BA"/>
    <w:rsid w:val="00997F41"/>
    <w:rsid w:val="009A3A9D"/>
    <w:rsid w:val="009C56B1"/>
    <w:rsid w:val="009D3475"/>
    <w:rsid w:val="009D5226"/>
    <w:rsid w:val="009E2FD4"/>
    <w:rsid w:val="00A06750"/>
    <w:rsid w:val="00A63406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A6340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tan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bratan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BB9EB-F3BB-4D5E-A949-51BBBAB3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2022-08-31T12:17:00Z</dcterms:created>
  <dcterms:modified xsi:type="dcterms:W3CDTF">2022-08-31T12:28:00Z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