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77C1C7D" w:rsidR="004B553E" w:rsidRPr="008C657E" w:rsidRDefault="00F1295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F77AE54" w:rsidR="004B553E" w:rsidRPr="0017531F" w:rsidRDefault="00F1295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B6B4A4F" w:rsidR="004B553E" w:rsidRPr="008C657E" w:rsidRDefault="00F1295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Svjetska povijest 1918.-1945.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8C657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D67AE25" w:rsidR="004B553E" w:rsidRPr="008C657E" w:rsidRDefault="00F1295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0995083" w:rsidR="004B553E" w:rsidRPr="008C657E" w:rsidRDefault="00AD223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6B1612" w:rsidRPr="008C657E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F12952" w:rsidRPr="008C657E">
              <w:rPr>
                <w:rFonts w:ascii="Merriweather" w:hAnsi="Merriweather" w:cs="Times New Roman"/>
                <w:sz w:val="18"/>
                <w:szCs w:val="18"/>
              </w:rPr>
              <w:t>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17B0EA9" w:rsidR="004B553E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B5BA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59F1D1A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20A4984A" w:rsidR="004B553E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CB5BA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4983A056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B5B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C3086EE" w:rsidR="00393964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B5BA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683FFCA" w:rsidR="00393964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0F8968B" w:rsidR="00453362" w:rsidRPr="0017531F" w:rsidRDefault="00F129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BB401C7" w:rsidR="00453362" w:rsidRPr="0017531F" w:rsidRDefault="00F1295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3B4FA5F" w:rsidR="00453362" w:rsidRPr="0017531F" w:rsidRDefault="00F129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E2CF736" w:rsidR="00453362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AB9034F" w:rsidR="00453362" w:rsidRPr="0017531F" w:rsidRDefault="008C657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E1493A8" w:rsidR="00453362" w:rsidRPr="0017531F" w:rsidRDefault="00F1295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FC1B614" w:rsidR="00F12952" w:rsidRPr="0017531F" w:rsidRDefault="00F129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8EB7C8C" w:rsidR="00F12952" w:rsidRPr="0017531F" w:rsidRDefault="00F1295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D15D875" w:rsidR="00453362" w:rsidRPr="008C657E" w:rsidRDefault="00F129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A1DD2EE" w:rsidR="00453362" w:rsidRPr="008C657E" w:rsidRDefault="00F129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>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B5C3B3F" w14:textId="77777777" w:rsidR="00F12952" w:rsidRPr="008C657E" w:rsidRDefault="00CB5BA1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F12952" w:rsidRPr="008C657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kasalo.branko@gmail.com</w:t>
              </w:r>
            </w:hyperlink>
          </w:p>
          <w:p w14:paraId="66D33DC5" w14:textId="77777777" w:rsidR="00453362" w:rsidRPr="008C657E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79BD8BC" w:rsidR="00453362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1B45F3D" w:rsidR="00453362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668186BB" w:rsidR="00453362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61E1E94" w:rsidR="00453362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2058EF9F" w:rsidR="00453362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B8BD9F9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F360208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1. Prepoznati promjene u međunarodnim odnosima, a posebno na prostoru Europe koje nastaju nakon Prvog svjetskog rata,</w:t>
            </w:r>
          </w:p>
          <w:p w14:paraId="65F8C385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2. Uklopiti političke, gospodarske i društvene procese u pojedinim Europskim državama u složeni mehanizam razvoja totalitarnih režima,</w:t>
            </w:r>
          </w:p>
          <w:p w14:paraId="1371C49F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3. Definirati osnovna obilježja totalitarnih režima i mehanizme njihovog vladanja,</w:t>
            </w:r>
          </w:p>
          <w:p w14:paraId="0E90D28B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4. Stvoriti jasnu sliku o razmjerima stradanja uzrokovanih totalitarnim politikama,</w:t>
            </w:r>
          </w:p>
          <w:p w14:paraId="64E9DC9C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5. Definirati kronološki redoslijed pojedinih događaja i procesa,</w:t>
            </w:r>
          </w:p>
          <w:p w14:paraId="7AC13CC3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6. Objasniti uzročno-posljedične veze između događaja i procesa,</w:t>
            </w:r>
          </w:p>
          <w:p w14:paraId="13E2A08B" w14:textId="6244FADA" w:rsidR="00310F9A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7. Spoznati posljedice tehnološkog umrežavanja svijeta koje vodi prema sve snažnijoj međuovisnosti suvremenih država (pitanje globalizacije nasuprot autarkiji).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525382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6FE84114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3C158158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45221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lastRenderedPageBreak/>
              <w:t>2</w:t>
            </w: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. definirati i opisati povijesne događaje i procese svojstvene pojedinim povijesnim razdobljima i diferencirati specifičnosti pojedinih povijesnih razdoblja, </w:t>
            </w:r>
          </w:p>
          <w:p w14:paraId="200FE82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3. zapamtiti ključne osobe iz pojedinih povijesnih razdoblja i prepričati temeljne podatke o njima, </w:t>
            </w:r>
          </w:p>
          <w:p w14:paraId="1D4A228C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4. zapamtiti temeljne podatke iz hrvatske i svjetske povijesti, </w:t>
            </w:r>
          </w:p>
          <w:p w14:paraId="401C0A6F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5. zapamtiti i opisati temeljne vrste povijesne literature i izvora, </w:t>
            </w:r>
          </w:p>
          <w:p w14:paraId="0EC9194C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6. zapamtiti i opisati historiografske pravce i škole te valjano koristiti povijesnu terminologiju, </w:t>
            </w:r>
          </w:p>
          <w:p w14:paraId="53DC2B56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7. prepričati pojedine povijesne izvore, </w:t>
            </w:r>
          </w:p>
          <w:p w14:paraId="40775AF5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3DE9453E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9122601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0848BCF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12. locirati i analizirati razne vrste primarnih i sekundarnih povijesnih izvora,</w:t>
            </w:r>
          </w:p>
          <w:p w14:paraId="6986504E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0C3B4D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4EFDD3FB" w:rsidR="00310F9A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FA8EEAA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D75C75B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3DC2ECC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3BF9B6B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3C917CA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CB5B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0EC6FBA" w:rsidR="00FC2198" w:rsidRPr="008C657E" w:rsidRDefault="00F129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8C657E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 i seminara, te predaja pisanog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CBD4C46" w:rsidR="00FC2198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666DAC" w:rsidR="00FC2198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6BC22EF" w14:textId="77777777" w:rsidR="00F12952" w:rsidRPr="008C657E" w:rsidRDefault="00CB5BA1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F12952" w:rsidRPr="008C657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8C657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A950663" w14:textId="77777777" w:rsidR="00F12952" w:rsidRPr="008C657E" w:rsidRDefault="00CB5BA1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12952" w:rsidRPr="008C657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8C657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E703BD7" w:rsidR="00FC2198" w:rsidRPr="008C657E" w:rsidRDefault="00F1295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Versaillesu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te na analizu nastanka i razvoja totalitarnih sustava u Europi. Identificiraju se i analiziraju urušavanja demokratskih institucija pred totalitarnim političkim idejama s naglaskom na stvaranje uvida u razmjer stradanja žrtava totalitarnih sustava.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36FBD85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1. Uvodno predavanje (Upoznavanje s predmetom, definiranje temeljnih problema koji će se analizirati tokom semestra, upoznavanje s literaturom)</w:t>
            </w:r>
          </w:p>
          <w:p w14:paraId="50C6768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podjela tema seminara i tekstova za analizu</w:t>
            </w:r>
          </w:p>
          <w:p w14:paraId="68BED3E4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2. Mirovna konferencija i nova politička arhitektura svijeta</w:t>
            </w:r>
          </w:p>
          <w:p w14:paraId="7BD3B568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</w:t>
            </w:r>
          </w:p>
          <w:p w14:paraId="03E33FFC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3. Oktobarska revolucija i nastanak SSSR-a</w:t>
            </w:r>
          </w:p>
          <w:p w14:paraId="401A5AEC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</w:t>
            </w:r>
          </w:p>
          <w:p w14:paraId="4E1EE84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4. Formiranje fašističke ideologije i vlasti u Italiji</w:t>
            </w:r>
          </w:p>
          <w:p w14:paraId="12C2A047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</w:t>
            </w:r>
          </w:p>
          <w:p w14:paraId="4F8B702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5. SAD - zlatno doba liberalizma</w:t>
            </w:r>
          </w:p>
          <w:p w14:paraId="335A500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analiza tekstova i izlaganje seminara</w:t>
            </w:r>
          </w:p>
          <w:p w14:paraId="2ABCD77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6. Britanski imperij u međuratnom razdoblju</w:t>
            </w:r>
          </w:p>
          <w:p w14:paraId="29A1B4B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3B9D84FA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7. Velika gospodarska kriza (SAD i svijet)</w:t>
            </w:r>
          </w:p>
          <w:p w14:paraId="250337C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077F6F5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8. Uspon Nacionalsocijalizma na vlast u Njemačkoj</w:t>
            </w:r>
          </w:p>
          <w:p w14:paraId="3EDE155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68E6B80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9. Staljinov put u socijalizam (SSSR 30-ih)</w:t>
            </w:r>
          </w:p>
          <w:p w14:paraId="762EA833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76F7AD8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10. Geneza arapsko-izraelskog sukoba</w:t>
            </w:r>
          </w:p>
          <w:p w14:paraId="16C9F25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5C62874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11. Daleki istok japanska ekspanzija</w:t>
            </w:r>
          </w:p>
          <w:p w14:paraId="4AEDD922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21AFDBB9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12. Španjolski građanski rat i krize 30-ih</w:t>
            </w:r>
          </w:p>
          <w:p w14:paraId="728D1109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28D37564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13. Drugi svjetski rat (ekspanzija centralnih sila)</w:t>
            </w:r>
          </w:p>
          <w:p w14:paraId="534B3F3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08C407AE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14. Drugi svjetski rat (pobjeda saveznika, holokaust, posljedice)</w:t>
            </w:r>
          </w:p>
          <w:p w14:paraId="63675F9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0FCC468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  <w:p w14:paraId="6E3A408E" w14:textId="788599C0" w:rsidR="00FC2198" w:rsidRPr="0017531F" w:rsidRDefault="00F1295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gledanje i analiza video materijala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ECEACA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Anthony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BEST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et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all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. International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History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of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the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Twentieth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Century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and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Beyond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>. London, 2008.</w:t>
            </w:r>
          </w:p>
          <w:p w14:paraId="1AF7FF48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Henry KISSINGER.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2000.</w:t>
            </w:r>
          </w:p>
          <w:p w14:paraId="0B89B5BE" w14:textId="370933F7" w:rsidR="00FC2198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Grupa autora.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Povijest 16, Prvi svjetski rat i poslijeratna Europa (1914.-1936.)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906E9A4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Paul JOHNSON.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Moderna vremena: povijest svijeta od 1920-ih do 2000.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Zagreb, 2007.</w:t>
            </w:r>
          </w:p>
          <w:p w14:paraId="793E169C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J. P. TAYLOR.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Uzroci Drugog svjetskog rata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1994.</w:t>
            </w:r>
          </w:p>
          <w:p w14:paraId="5DF65D4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Ian KERSHAW.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Do pakla i natrag. Europa 1914.-1949.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Zagreb, 2017.</w:t>
            </w:r>
          </w:p>
          <w:p w14:paraId="4F662BE9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Philipp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BLOM.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Rastrgane godine, 1918.-1938.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Zagreb, 2017. </w:t>
            </w:r>
          </w:p>
          <w:p w14:paraId="1DAF7ACA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Hannah ARENDT.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Izvori totalitarizma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2015.</w:t>
            </w:r>
          </w:p>
          <w:p w14:paraId="7006557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Margaret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MacMILLAN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. Mirotvorci.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Šest mjeseci koji su promijenili svijet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2008.</w:t>
            </w:r>
          </w:p>
          <w:p w14:paraId="63D07860" w14:textId="3E0AD93B" w:rsidR="00FC2198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8C657E">
              <w:rPr>
                <w:rFonts w:ascii="Merriweather" w:hAnsi="Merriweather" w:cs="Times New Roman"/>
                <w:sz w:val="18"/>
                <w:szCs w:val="18"/>
              </w:rPr>
              <w:t>Thimothy</w:t>
            </w:r>
            <w:proofErr w:type="spellEnd"/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SNYDER. </w:t>
            </w:r>
            <w:r w:rsidRPr="008C657E">
              <w:rPr>
                <w:rFonts w:ascii="Merriweather" w:eastAsia="Arial Unicode MS" w:hAnsi="Merriweather" w:cs="Times New Roman"/>
                <w:bCs/>
                <w:i/>
                <w:color w:val="222222"/>
                <w:sz w:val="18"/>
                <w:szCs w:val="18"/>
                <w:shd w:val="clear" w:color="auto" w:fill="FFFFFF"/>
              </w:rPr>
              <w:t>Krvava prostranstva : Europa između Hitlera i Staljina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2018.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B5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8710EB1" w:rsidR="00B71A57" w:rsidRPr="0017531F" w:rsidRDefault="00CB5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CB5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B5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B5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CB5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CB5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B5B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B5B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B5B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8402088" w:rsidR="00FC2198" w:rsidRPr="008C657E" w:rsidRDefault="00F1295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C657E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20%, seminar 30%, završni usmeni ispit 50%.</w:t>
            </w:r>
          </w:p>
        </w:tc>
      </w:tr>
      <w:tr w:rsidR="00F12952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A041468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12952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98FC9BA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12952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C3AA66E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12952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10FBD34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12952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3DA3573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B5B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389E91AA" w:rsidR="00FC2198" w:rsidRPr="0017531F" w:rsidRDefault="00FC2198" w:rsidP="00F1295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26643" w14:textId="77777777" w:rsidR="00CB5BA1" w:rsidRDefault="00CB5BA1" w:rsidP="009947BA">
      <w:pPr>
        <w:spacing w:before="0" w:after="0"/>
      </w:pPr>
      <w:r>
        <w:separator/>
      </w:r>
    </w:p>
  </w:endnote>
  <w:endnote w:type="continuationSeparator" w:id="0">
    <w:p w14:paraId="0745F24A" w14:textId="77777777" w:rsidR="00CB5BA1" w:rsidRDefault="00CB5B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2093F" w14:textId="77777777" w:rsidR="00CB5BA1" w:rsidRDefault="00CB5BA1" w:rsidP="009947BA">
      <w:pPr>
        <w:spacing w:before="0" w:after="0"/>
      </w:pPr>
      <w:r>
        <w:separator/>
      </w:r>
    </w:p>
  </w:footnote>
  <w:footnote w:type="continuationSeparator" w:id="0">
    <w:p w14:paraId="2E6AE5BA" w14:textId="77777777" w:rsidR="00CB5BA1" w:rsidRDefault="00CB5BA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23C84"/>
    <w:rsid w:val="000C0578"/>
    <w:rsid w:val="0010332B"/>
    <w:rsid w:val="001443A2"/>
    <w:rsid w:val="00150B32"/>
    <w:rsid w:val="0017531F"/>
    <w:rsid w:val="00176222"/>
    <w:rsid w:val="00197510"/>
    <w:rsid w:val="001C7C51"/>
    <w:rsid w:val="00207155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1612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C657E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236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B5BA1"/>
    <w:rsid w:val="00D136E4"/>
    <w:rsid w:val="00D5334D"/>
    <w:rsid w:val="00D5523D"/>
    <w:rsid w:val="00D64673"/>
    <w:rsid w:val="00D8210F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12952"/>
    <w:rsid w:val="00F22855"/>
    <w:rsid w:val="00F513E0"/>
    <w:rsid w:val="00F566DA"/>
    <w:rsid w:val="00F82834"/>
    <w:rsid w:val="00F84F5E"/>
    <w:rsid w:val="00FC2198"/>
    <w:rsid w:val="00FC283E"/>
    <w:rsid w:val="00FD7ECB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F1295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salo.branko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13B95-A80C-4ECD-8810-C2484B6E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2021-02-12T11:27:00Z</cp:lastPrinted>
  <dcterms:created xsi:type="dcterms:W3CDTF">2022-07-27T07:50:00Z</dcterms:created>
  <dcterms:modified xsi:type="dcterms:W3CDTF">2022-08-30T11:14:00Z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