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32CD575" w:rsidR="004B553E" w:rsidRPr="000B752E" w:rsidRDefault="00FE6B2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638FC1E" w:rsidR="004B553E" w:rsidRPr="0017531F" w:rsidRDefault="00FE6B2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F2BCB7" w:rsidR="004B553E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Hrvatska povijest 1790.-1860.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EA6216E" w:rsidR="004B553E" w:rsidRPr="000B752E" w:rsidRDefault="00FF0F4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615F8A9" w:rsidR="004B553E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0B752E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2676D" w:rsidRPr="000B752E"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Pr="000B752E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DA4C94" w:rsidR="004B553E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02B6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DF778BA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628EB7A" w:rsidR="004B553E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802B6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F17CB7F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5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02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B4350B" w:rsidR="00393964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02B6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AA40611" w:rsidR="00393964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4DC8C0E" w:rsidR="00453362" w:rsidRPr="0017531F" w:rsidRDefault="00FF0F4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F5BEE4" w:rsidR="00453362" w:rsidRPr="0017531F" w:rsidRDefault="00FF0F4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DA90772" w:rsidR="00453362" w:rsidRPr="0017531F" w:rsidRDefault="00FF0F4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DC41D60" w:rsidR="00453362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BEF9038" w:rsidR="00453362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VD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07CA483" w:rsidR="00453362" w:rsidRPr="0017531F" w:rsidRDefault="00FF0F4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7A7A831" w:rsidR="00FE6B21" w:rsidRPr="0017531F" w:rsidRDefault="00FE6B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</w:t>
            </w:r>
            <w:r w:rsidR="00FF0F4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720217C" w:rsidR="00FE6B21" w:rsidRPr="0017531F" w:rsidRDefault="00FE6B2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18980D5" w:rsidR="00453362" w:rsidRPr="0017531F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320503B" w:rsidR="00453362" w:rsidRP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0B752E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0B752E">
              <w:rPr>
                <w:rFonts w:ascii="Merriweather" w:hAnsi="Merriweather" w:cs="Times New Roman"/>
                <w:sz w:val="18"/>
                <w:szCs w:val="18"/>
              </w:rPr>
              <w:t>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B2D402" w14:textId="6831841C" w:rsidR="00453362" w:rsidRPr="000B752E" w:rsidRDefault="00802B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abralic@unizd.hr</w:t>
              </w:r>
            </w:hyperlink>
          </w:p>
          <w:p w14:paraId="66D33DC5" w14:textId="77777777" w:rsidR="00FF0F40" w:rsidRPr="0017531F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C7C0BC4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3B0EBA3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7ADE2B8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A275E6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- Problematika nacije, nacionalizma i bivanja nacijom (</w:t>
            </w:r>
            <w:proofErr w:type="spellStart"/>
            <w:r w:rsidRPr="000B752E">
              <w:rPr>
                <w:rFonts w:ascii="Merriweather" w:hAnsi="Merriweather" w:cs="Times New Roman"/>
                <w:sz w:val="18"/>
                <w:szCs w:val="18"/>
              </w:rPr>
              <w:t>nationhood</w:t>
            </w:r>
            <w:proofErr w:type="spellEnd"/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) na hrvatskom primjeru </w:t>
            </w:r>
          </w:p>
          <w:p w14:paraId="735CA4F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- Političke prilike u hrvatskim zemljama u prvoj polovici 19. stoljeća - Ilirski pokret</w:t>
            </w:r>
          </w:p>
          <w:p w14:paraId="4430E5D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- Upoznavanje s problematikom standardizacije hrvatskog jezika</w:t>
            </w:r>
          </w:p>
          <w:p w14:paraId="13E2A08B" w14:textId="22EDD10E" w:rsidR="00310F9A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- </w:t>
            </w:r>
            <w:proofErr w:type="spellStart"/>
            <w:r w:rsidRPr="000B752E">
              <w:rPr>
                <w:rFonts w:ascii="Merriweather" w:hAnsi="Merriweather" w:cs="Times New Roman"/>
                <w:sz w:val="18"/>
                <w:szCs w:val="18"/>
              </w:rPr>
              <w:t>Neoapsolutizam</w:t>
            </w:r>
            <w:proofErr w:type="spellEnd"/>
            <w:r w:rsidRPr="000B752E">
              <w:rPr>
                <w:rFonts w:ascii="Merriweather" w:hAnsi="Merriweather" w:cs="Times New Roman"/>
                <w:sz w:val="18"/>
                <w:szCs w:val="18"/>
              </w:rPr>
              <w:t>, dometi i ograničenja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64A1156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0287D31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FB98101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7A96DBED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08801EC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36290EDC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602BD69A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PPJ7 – prepričati pojedine povijesne izvore, </w:t>
            </w:r>
          </w:p>
          <w:p w14:paraId="0CD4B321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56E8C30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A8E5BFA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6B5267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6A44DEF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12CA2F78" w14:textId="4189C504" w:rsidR="00310F9A" w:rsidRPr="00FF0F40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2A41A33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903080B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8688492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DF6213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802B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14847C5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7C90BDA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6D8999D" w:rsidR="00FC2198" w:rsidRPr="000B752E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E89F9B2" w:rsidR="00FC2198" w:rsidRPr="000B752E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6CA0350" w:rsidR="00FC2198" w:rsidRP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68FF6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1.Predavanje: Hrvatske zemlje 1790. godine politički i društveni raster </w:t>
            </w:r>
          </w:p>
          <w:p w14:paraId="0D1A33DD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Predavanje: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Hrochov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model nacionalne integracije „malenih nacija</w:t>
            </w:r>
          </w:p>
          <w:p w14:paraId="41444FEB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Predavanje: Propast Mletačke Republike 1797. i uspostava prve austrijske uprave </w:t>
            </w:r>
          </w:p>
          <w:p w14:paraId="74BAD1C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Predavanje: Francuska uprava u hrvatskim zemljama </w:t>
            </w:r>
          </w:p>
          <w:p w14:paraId="3E0E65E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Predavanje: Francuska uprava u Dalmaciji </w:t>
            </w:r>
          </w:p>
          <w:p w14:paraId="4967578F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Predavanje: Nastanak mađarskog nacionalnog pokreta i hrvatski odgovor </w:t>
            </w:r>
          </w:p>
          <w:p w14:paraId="1C96D53B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Predavanje: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Natio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croatica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- struktura, opis i obrana municipalnih prava </w:t>
            </w:r>
          </w:p>
          <w:p w14:paraId="617EE876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Predavanje: Ideološko formiranje Ljudevita Gaja </w:t>
            </w:r>
          </w:p>
          <w:p w14:paraId="5CA8E14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9. Predavanje: Nastanak i razvitak Ilirskog pokreta</w:t>
            </w:r>
          </w:p>
          <w:p w14:paraId="55D6C4D8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10. Predavanje: Problemi standardizacije hrvatskog jezika, Zagrebačka filološka škola, Riječka filološka škola, Hrvatski vukovci i Zadarski jezično-kulturni krug</w:t>
            </w:r>
          </w:p>
          <w:p w14:paraId="2B4A75D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11. Predavanje: Revolucija 1848./1849. u Habsburškoj Monarhiji</w:t>
            </w:r>
          </w:p>
          <w:p w14:paraId="6296F3F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Predavanje: Hrvatske zemlje za revolucije 1848./49. </w:t>
            </w:r>
          </w:p>
          <w:p w14:paraId="5419720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Predavanje: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Neoapsolutizam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6F37DAE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Predavanje: Rješavanje zemljišnih odnosa za vrijeme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neoapsolutizma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: zemljišno-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rasteretni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fond i zemljišno-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rasteretne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obveznice </w:t>
            </w:r>
          </w:p>
          <w:p w14:paraId="6E3A408E" w14:textId="68EB528A" w:rsidR="00FC2198" w:rsidRP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Modernizacijski aspekti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neoapsolutizma</w:t>
            </w:r>
            <w:proofErr w:type="spellEnd"/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32D7AE" w14:textId="77777777" w:rsid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Nikša Stančić, Hrvatska nacija i hrvatski nacionalizam u 19. </w:t>
            </w:r>
            <w:r w:rsid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20. stoljeću, Zagreb, 2002. </w:t>
            </w:r>
          </w:p>
          <w:p w14:paraId="789035EA" w14:textId="77777777" w:rsid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Jaroslav Šidak (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et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al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.), Hrvatski narodni preporod - ilirski pokre</w:t>
            </w:r>
            <w:r w:rsid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t, Zagreb, 1990. drugo izdanje </w:t>
            </w:r>
          </w:p>
          <w:p w14:paraId="76F3984C" w14:textId="77777777" w:rsid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Mirjana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Gross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Počeci moderne Hrvatske :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neoapsolutizam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civilnoj Hrvatskoj i Slavoniji 1850-1860.,</w:t>
            </w:r>
            <w:r w:rsidR="000B752E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Zagreb, 1985. </w:t>
            </w:r>
          </w:p>
          <w:p w14:paraId="0B89B5BE" w14:textId="49B67000" w:rsidR="00FC2198" w:rsidRP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Tomislav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Markus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: Hrvatski politički pokret 1848.-1849. godine : ustanove, ideje, ciljevi, politička kultura, Zagreb, 2000.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A2695D0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71EAFF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Jaroslav Šidak, Studije iz hrvatske povijesti za revolucije 1848-1849., Zagreb, 1979.</w:t>
            </w:r>
          </w:p>
          <w:p w14:paraId="63D07860" w14:textId="26511F11" w:rsidR="00FC2198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Miroslav </w:t>
            </w:r>
            <w:proofErr w:type="spellStart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Hroch</w:t>
            </w:r>
            <w:proofErr w:type="spellEnd"/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, Društveni preduvjeti nacionalnih preporoda u Europi : komparativna analiza društvenog sastava patriotskih grupa malih europskih nacija, Zagreb, 2006.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F5B9E4B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802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02B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802B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E02010F" w:rsidR="00FC2198" w:rsidRPr="000B752E" w:rsidRDefault="00FF0F4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100%  završni ispit</w:t>
            </w:r>
          </w:p>
        </w:tc>
      </w:tr>
      <w:tr w:rsidR="00FF0F4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_GoBack" w:colFirst="1" w:colLast="1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B62313A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0F4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107695F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0F4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462192E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0F4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26CF858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0F4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97FFA65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bookmarkEnd w:id="0"/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02B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D39D013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3532" w14:textId="77777777" w:rsidR="00802B66" w:rsidRDefault="00802B66" w:rsidP="009947BA">
      <w:pPr>
        <w:spacing w:before="0" w:after="0"/>
      </w:pPr>
      <w:r>
        <w:separator/>
      </w:r>
    </w:p>
  </w:endnote>
  <w:endnote w:type="continuationSeparator" w:id="0">
    <w:p w14:paraId="42A04377" w14:textId="77777777" w:rsidR="00802B66" w:rsidRDefault="00802B6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7AE1" w14:textId="77777777" w:rsidR="00802B66" w:rsidRDefault="00802B66" w:rsidP="009947BA">
      <w:pPr>
        <w:spacing w:before="0" w:after="0"/>
      </w:pPr>
      <w:r>
        <w:separator/>
      </w:r>
    </w:p>
  </w:footnote>
  <w:footnote w:type="continuationSeparator" w:id="0">
    <w:p w14:paraId="1E2FB187" w14:textId="77777777" w:rsidR="00802B66" w:rsidRDefault="00802B6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4064"/>
    <w:rsid w:val="000B752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2676D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03E1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5DE2"/>
    <w:rsid w:val="00802B66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48E7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6CF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0005"/>
    <w:rsid w:val="00F02A8F"/>
    <w:rsid w:val="00F22855"/>
    <w:rsid w:val="00F513E0"/>
    <w:rsid w:val="00F566DA"/>
    <w:rsid w:val="00F82834"/>
    <w:rsid w:val="00F84F5E"/>
    <w:rsid w:val="00FC2198"/>
    <w:rsid w:val="00FC283E"/>
    <w:rsid w:val="00FE114A"/>
    <w:rsid w:val="00FE383F"/>
    <w:rsid w:val="00FE6B21"/>
    <w:rsid w:val="00FF0F40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3EC33-105B-45F5-91AD-D50722D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2022-07-27T07:17:00Z</dcterms:created>
  <dcterms:modified xsi:type="dcterms:W3CDTF">2022-08-30T11:41:00Z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