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881C22" w:rsidR="004B553E" w:rsidRPr="00911591" w:rsidRDefault="003F33F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B0668CB" w:rsidR="004B553E" w:rsidRPr="0017531F" w:rsidRDefault="003F33F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8AC46CE" w:rsidR="004B553E" w:rsidRPr="00911591" w:rsidRDefault="003F33F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Povijest Grčke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6A2E303" w:rsidR="004B553E" w:rsidRPr="00911591" w:rsidRDefault="0091159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FEF3CF1" w:rsidR="004B553E" w:rsidRPr="003F33F1" w:rsidRDefault="003F33F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33F1">
              <w:rPr>
                <w:rFonts w:ascii="Merriweather" w:hAnsi="Merriweather" w:cs="Times New Roman"/>
                <w:sz w:val="18"/>
                <w:szCs w:val="18"/>
              </w:rPr>
              <w:t>preddiplomski studij Povijesti – jednopredmetni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BE87EF5" w:rsidR="004B553E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361D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35600C0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6F3E1A8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98A4C95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A8F2CBD" w:rsidR="004B553E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2361D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F4BAEC7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899436F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BA145B1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361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80E9EDB" w:rsidR="00393964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361D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4CEB64A3" w:rsidR="00393964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3F74E41" w:rsidR="00453362" w:rsidRPr="00911591" w:rsidRDefault="003F33F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911591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81BF60" w:rsidR="00453362" w:rsidRPr="0017531F" w:rsidRDefault="003F33F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9977C59" w:rsidR="00453362" w:rsidRPr="0017531F" w:rsidRDefault="003F33F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D24B317" w:rsidR="00453362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B770929" w:rsidR="00453362" w:rsidRPr="0017531F" w:rsidRDefault="0038769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 - DHM</w:t>
            </w:r>
            <w:bookmarkStart w:id="0" w:name="_GoBack"/>
            <w:bookmarkEnd w:id="0"/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1B43264" w:rsidR="00453362" w:rsidRPr="00911591" w:rsidRDefault="0091159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980D22A" w:rsidR="003F33F1" w:rsidRPr="00911591" w:rsidRDefault="003F33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8333DEF" w:rsidR="003F33F1" w:rsidRPr="00911591" w:rsidRDefault="003F33F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1FD72F2" w:rsidR="00453362" w:rsidRPr="00911591" w:rsidRDefault="0091159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11591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76A66FF" w:rsidR="00453362" w:rsidRPr="003F33F1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27CE567" w:rsidR="00453362" w:rsidRPr="003F33F1" w:rsidRDefault="002361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3F33F1" w:rsidRPr="003F33F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3F33F1" w:rsidRPr="003F33F1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1" w:history="1">
              <w:r w:rsidR="003F33F1" w:rsidRPr="003F33F1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23D4519" w:rsidR="00453362" w:rsidRPr="0017531F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628D2A4C" w:rsidR="00453362" w:rsidRPr="0017531F" w:rsidRDefault="002361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3F33F1" w:rsidRPr="003F33F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3F33F1" w:rsidRPr="003F33F1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3" w:history="1">
              <w:r w:rsidR="003F33F1" w:rsidRPr="003F33F1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206FB0F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0B254F3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FC5CE3B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184C095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5B2E876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16A7E50D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807ED82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E8119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5F6EE9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definirati povijesne procese svojstvene antičkom razdoblju Grčke (PPJ2), </w:t>
            </w:r>
          </w:p>
          <w:p w14:paraId="4D2D28C5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zapamtiti temeljne podatke iz antičke grčke povijesti te valjano koristiti primjerenu terminologiju (PPJ4, PPJ6), </w:t>
            </w:r>
          </w:p>
          <w:p w14:paraId="5881F3B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stare Grčke od najstarijih vremena do početka helenizma (PPJ1), </w:t>
            </w:r>
          </w:p>
          <w:p w14:paraId="0C6EBD3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stare Grčke (PPJ8), </w:t>
            </w:r>
          </w:p>
          <w:p w14:paraId="0F5EDB9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zapamtiti i opisati temeljne vrste antičkih grčkih izvora i historiografske literature (PPJ5), </w:t>
            </w:r>
          </w:p>
          <w:p w14:paraId="451B61E3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Grčke (PPJ7), </w:t>
            </w:r>
          </w:p>
          <w:p w14:paraId="46870B1F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45C26CF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 xml:space="preserve">– izraziti svoje mišljenje o povijesnim događajima i povijesnim procesima antičke Grčke, izvesti samostalne zaključke o njima te razlučiti bitno od nebitnoga u njhovim interpretacijama (PPJ10), </w:t>
            </w:r>
          </w:p>
          <w:p w14:paraId="4EDA3ABB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lastRenderedPageBreak/>
              <w:t xml:space="preserve">– imenovati osobe i institucije koje su obilježile antičku povijest Grčke te pružiti osnovne podatke o njima (PPJ3), </w:t>
            </w:r>
          </w:p>
          <w:p w14:paraId="5337F18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– prepoznavati ulogu stare Grčke u europskoj (a time i svjetskoj) starovjekovnoj povijesti i prepoznavati važnosti antičke grčke kulturne baštine za nastanak europske i svjetske kulture (PPJ11),</w:t>
            </w:r>
          </w:p>
          <w:p w14:paraId="2438956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29C8DC26" w:rsidR="00310F9A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F33F1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A2F7E2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A0C65E7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8AE2FB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D69C01F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6CFC3F1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240D9A1F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38DE4A70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42DA86D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54741CB4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57E187C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17E0086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69E6E659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5A1FE415" w14:textId="77777777" w:rsidR="003F33F1" w:rsidRPr="003F33F1" w:rsidRDefault="003F33F1" w:rsidP="003F33F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3F33F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147DEE38" w:rsidR="00310F9A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F33F1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1DE78B9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5D50E40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8E32BCB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DF2AC1E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5FC71F5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B833E60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361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C94CF9A" w:rsidR="00FC2198" w:rsidRPr="003F33F1" w:rsidRDefault="003F33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Studenti mogu pristupiti završnom pismenom (i potom završnom usmenom ispitu) samo ako su njihove seminarske obaveze pozitivno ocijenjene (= pozitivno ocijenjen pisani rad te održana prezentacija). Završnom usmenom ispitu studenti mogu pristupiti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7326657" w:rsidR="00FC2198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827D57" w:rsidR="00FC2198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C92820" w14:textId="77777777" w:rsidR="00FE1F5F" w:rsidRDefault="002361DF" w:rsidP="00FE1F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FE1F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B4B164D" w:rsidR="00FC2198" w:rsidRPr="00FE1F5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5" w:history="1">
              <w:r w:rsidR="00FE1F5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221CB1C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predmeta je oblikovati predodžbu o tijeku grčke povijesti, značajkama antičkih društava i o njihovu civilizacijskom prinosu, o specifičnoj izvornoj građi i načinu rada na njoj te o razvitku historiografije u klasičnoj starini. Uvod u poznavanje izvora za antičku povijest.</w:t>
            </w:r>
          </w:p>
          <w:p w14:paraId="0579AF71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14:paraId="232A0C09" w14:textId="284C335B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. 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E3CF21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literaturom;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kako pristupati povijesnim izvorima; podjela seminara </w:t>
            </w:r>
          </w:p>
          <w:p w14:paraId="5C37E5B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Izvori za grčku povijest - književni i materijalni;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(Hesiod i Homer)</w:t>
            </w:r>
          </w:p>
          <w:p w14:paraId="6773D579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Geografski pregled. Uvod u antičku povijest Grčke. Periodizacija i kronologija.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(početci grčke historiografije)</w:t>
            </w:r>
          </w:p>
          <w:p w14:paraId="61D16DCE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Počeci prvih civilizacije na europskom tlu (3. tisućljeće pr. Kr.); Minojska kultura. Mikenska kultura i mikensko društvo.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(Herodot)</w:t>
            </w:r>
          </w:p>
          <w:p w14:paraId="3A6E526D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Trojanski rat. Tzv. "seoba Dorana". Tzv. "tamni period" i nastanak polisa.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(Tukidid)</w:t>
            </w:r>
          </w:p>
          <w:p w14:paraId="355CEA3A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Arhajsko doba.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Kolonizacija Sredozemlja i na istoku.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(Ksenofont)</w:t>
            </w:r>
          </w:p>
          <w:p w14:paraId="4892899D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Atena i razvoj demokracije; atenski zakonodavci; ustanove i društvo.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analiza literarnih izvora uz uvid u kritičku historiografiju (Polibije)</w:t>
            </w:r>
          </w:p>
          <w:p w14:paraId="38B61E02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Sparta; ustanove i društvo. Razvoj vojske i vojnog poretka; naoružanje i taktika.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(Diodor Sikulski)</w:t>
            </w:r>
          </w:p>
          <w:p w14:paraId="3DAA01A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9.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Kolokvij 1. Klasično doba; perzijska opasnost.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analiza literarnih izvora uz uvid u kritičku historiografiju (Plutarh)</w:t>
            </w:r>
          </w:p>
          <w:p w14:paraId="3E0D3B3B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10.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Doba grčko-perzijskih ratova; spon atenske demokracije i pomorskog saveza.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S.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: studentski seminari</w:t>
            </w:r>
          </w:p>
          <w:p w14:paraId="1CA613B0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11.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Drugi savezi; Peloponeski rat i slom Atene. Uspon Tebe. Uspon Makedonije.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2A4E04D4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12. P.: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Doba helenizma.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0E1C1435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Kultura i svakodnevni život klasičnog doba; važniji umjetnici i njihovi radovi; stvaranje kanona antičke umjetnosti.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663FEAE7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>14. P.: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Znanost, mitologija i religija; svetkovine i igre važniji znanstvenici i njihovi radovi. </w:t>
            </w: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studentski seminari</w:t>
            </w:r>
          </w:p>
          <w:p w14:paraId="6E3A408E" w14:textId="3D237BDB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b/>
                <w:sz w:val="18"/>
              </w:rPr>
              <w:t xml:space="preserve">15. P. i S.: Kolokvij 2.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Terenska nastava ili video-ilustracija odabranog dijela grčke povijesti.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2DD6DC8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P. Lisičar,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Grci i Rimljani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Školska knjiga, Zagreb, 1971.; A. Musić,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 xml:space="preserve"> Nacrt grčkih i rimskih starina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</w:t>
            </w:r>
            <w:r w:rsidRPr="003F33F1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Zagreb, 2002. (može i bilo koje starije izdanje); nastavni materijali;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The Times atlas svjetske povijesti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Ljubljana - Zagreb: Cankarjeva založba, 1986.</w:t>
            </w:r>
          </w:p>
          <w:p w14:paraId="0B89B5BE" w14:textId="63C96EA4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A. Chamoux,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Grčka civilizacija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Beograd, 1967.;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Stara Grčka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ur. V. V. Struve - D. P. Kalistov, Sarajevo, 1962.; </w:t>
            </w:r>
            <w:r w:rsidRPr="003F33F1">
              <w:rPr>
                <w:rFonts w:ascii="Merriweather" w:eastAsia="MS Gothic" w:hAnsi="Merriweather" w:cs="Times New Roman"/>
                <w:i/>
                <w:iCs/>
                <w:sz w:val="18"/>
              </w:rPr>
              <w:t>Velika ilustrirana povijest svijeta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sv. IV-VII, Otokar Keršovani, Opatija, 1974.-1979.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8B48E99" w:rsidR="00FC2198" w:rsidRPr="003F33F1" w:rsidRDefault="003F33F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The Cambridge Ancient History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(2nd ed.) vols. III,3 - VI (odabrana poglavlja), Cambridge; M. Milićević Bradač,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Stara Grčka: Grci na Crnom moru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, Zagreb, 2004.; Perseus Digital Library: </w:t>
            </w:r>
            <w:hyperlink r:id="rId16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, sv. 2-3 (odabrana poglavlja), Zagreb: Europapress holding, 2007.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81678A9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Perseus Digital Library: </w:t>
            </w:r>
            <w:hyperlink r:id="rId17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11FCF93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Ispravke i dopune za predmet Povijest Grčke (autor: A. Kurilić): </w:t>
            </w:r>
            <w:hyperlink r:id="rId18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14:paraId="7C6B0E9E" w14:textId="77777777" w:rsidR="003F33F1" w:rsidRPr="003F33F1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Kronološke tablice za predmet Povijest Grčke (autor: A. Kurilić): </w:t>
            </w:r>
            <w:hyperlink r:id="rId19" w:history="1">
              <w:r w:rsidRPr="003F33F1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http://www.unizd.hr/Portals/3/Kronologije%20Pov_%20Grcke%202018_2019.pdf</w:t>
              </w:r>
            </w:hyperlink>
            <w:r w:rsidRPr="003F33F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DCC4888" w14:textId="321CC9E5" w:rsidR="00FC2198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2361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2361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1C6923D" w:rsidR="00B71A57" w:rsidRPr="0017531F" w:rsidRDefault="002361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361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2361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15873643" w:rsidR="00B71A57" w:rsidRPr="0017531F" w:rsidRDefault="002361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556D5F24" w:rsidR="00B71A57" w:rsidRPr="0017531F" w:rsidRDefault="002361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F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361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2361D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361D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27E67C5" w:rsidR="00FC2198" w:rsidRPr="003F33F1" w:rsidRDefault="003F33F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t>25% seminari i rezultati kolokvija, odnosno završnog pismenog ispita, 75% završni usmeni ispit.</w:t>
            </w:r>
          </w:p>
        </w:tc>
      </w:tr>
      <w:tr w:rsidR="003F33F1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2B9E2B3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F33F1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03AD40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F33F1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BE5ED8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F33F1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ED763EF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F33F1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F33F1" w:rsidRPr="0017531F" w:rsidRDefault="003F33F1" w:rsidP="003F33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821B1A0" w:rsidR="003F33F1" w:rsidRPr="00911591" w:rsidRDefault="003F33F1" w:rsidP="003F33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11591">
              <w:rPr>
                <w:rFonts w:ascii="Merriweather" w:hAnsi="Merriweather" w:cs="Times New Roman"/>
                <w:sz w:val="16"/>
                <w:szCs w:val="16"/>
              </w:rPr>
              <w:t>≥80%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F33F1" w:rsidRPr="0017531F" w:rsidRDefault="003F33F1" w:rsidP="003F33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361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211C4DF" w14:textId="77777777" w:rsidR="00FC2198" w:rsidRDefault="00FC2198" w:rsidP="003F33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  <w:p w14:paraId="191B4CD3" w14:textId="6EBA5C00" w:rsidR="003F33F1" w:rsidRPr="003F33F1" w:rsidRDefault="003F33F1" w:rsidP="003F33F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F33F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nastave i ispita prilagođeni su odvijanju kako uživo tako i </w:t>
            </w:r>
            <w:r w:rsidRPr="003F33F1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3F33F1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550F" w14:textId="77777777" w:rsidR="002361DF" w:rsidRDefault="002361DF" w:rsidP="009947BA">
      <w:pPr>
        <w:spacing w:before="0" w:after="0"/>
      </w:pPr>
      <w:r>
        <w:separator/>
      </w:r>
    </w:p>
  </w:endnote>
  <w:endnote w:type="continuationSeparator" w:id="0">
    <w:p w14:paraId="0181232B" w14:textId="77777777" w:rsidR="002361DF" w:rsidRDefault="002361D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28B0F" w14:textId="77777777" w:rsidR="002361DF" w:rsidRDefault="002361DF" w:rsidP="009947BA">
      <w:pPr>
        <w:spacing w:before="0" w:after="0"/>
      </w:pPr>
      <w:r>
        <w:separator/>
      </w:r>
    </w:p>
  </w:footnote>
  <w:footnote w:type="continuationSeparator" w:id="0">
    <w:p w14:paraId="05648852" w14:textId="77777777" w:rsidR="002361DF" w:rsidRDefault="002361D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361DF"/>
    <w:rsid w:val="0028545A"/>
    <w:rsid w:val="002E089A"/>
    <w:rsid w:val="002E1CE6"/>
    <w:rsid w:val="002F2D22"/>
    <w:rsid w:val="00310F9A"/>
    <w:rsid w:val="00325589"/>
    <w:rsid w:val="00326091"/>
    <w:rsid w:val="00357643"/>
    <w:rsid w:val="00371634"/>
    <w:rsid w:val="00386E9C"/>
    <w:rsid w:val="0038769B"/>
    <w:rsid w:val="00393964"/>
    <w:rsid w:val="003D7529"/>
    <w:rsid w:val="003F11B6"/>
    <w:rsid w:val="003F17B8"/>
    <w:rsid w:val="003F33F1"/>
    <w:rsid w:val="00453362"/>
    <w:rsid w:val="00461219"/>
    <w:rsid w:val="00470F6D"/>
    <w:rsid w:val="00483BC3"/>
    <w:rsid w:val="0048681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1591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231A6"/>
    <w:rsid w:val="00B60E4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91E20"/>
    <w:rsid w:val="00FC2198"/>
    <w:rsid w:val="00FC283E"/>
    <w:rsid w:val="00FE1F5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F33F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urilic2011@gmail.com" TargetMode="External"/><Relationship Id="rId18" Type="http://schemas.openxmlformats.org/officeDocument/2006/relationships/hyperlink" Target="http://www.unizd.hr/Portals/3/ispravke%20i%20dopune%20za%20Povijest%20Grcke%202018_19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akurilic@unizd.hr" TargetMode="External"/><Relationship Id="rId17" Type="http://schemas.openxmlformats.org/officeDocument/2006/relationships/hyperlink" Target="http://www.perseus.tufts.edu/hopp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rseus.tufts.edu/hopper/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2011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kurilic@unizd.hr" TargetMode="External"/><Relationship Id="rId19" Type="http://schemas.openxmlformats.org/officeDocument/2006/relationships/hyperlink" Target="http://www.unizd.hr/Portals/3/Kronologije%20Pov_%20Grcke%202018_2019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707FB-641B-43E8-B3FE-6577EA20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cp:lastPrinted>2021-02-12T11:27:00Z</cp:lastPrinted>
  <dcterms:created xsi:type="dcterms:W3CDTF">2022-07-27T12:13:00Z</dcterms:created>
  <dcterms:modified xsi:type="dcterms:W3CDTF">2022-08-31T10:46:00Z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