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0EEAEBB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071E2F7" w:rsidR="004B553E" w:rsidRPr="0017531F" w:rsidRDefault="0039227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35CD9F9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Povijesni izvori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2903599" w:rsidR="004B553E" w:rsidRPr="00233468" w:rsidRDefault="003D3DE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GoBack"/>
            <w:r w:rsidRPr="00233468">
              <w:rPr>
                <w:rFonts w:ascii="Merriweather" w:hAnsi="Merriweather" w:cs="Times New Roman"/>
                <w:sz w:val="18"/>
                <w:szCs w:val="18"/>
              </w:rPr>
              <w:t>4</w:t>
            </w:r>
            <w:bookmarkEnd w:id="0"/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C22DFC1" w:rsidR="004B553E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 xml:space="preserve">Diplomski studij povijesti (jednopredmetni i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39227F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392E6F6E" w:rsidR="004B553E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6781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71E0C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34D75BA" w:rsidR="004B553E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66781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92A81CF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6678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5D616C5" w:rsidR="00393964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66781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E2D1045" w:rsidR="00393964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68F3CC0" w:rsidR="00453362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D976444" w:rsidR="00453362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1A73FB" w:rsidR="00453362" w:rsidRPr="0039227F" w:rsidRDefault="0039227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AFAB22E" w:rsidR="00453362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C77D7CE" w:rsidR="00453362" w:rsidRPr="0039227F" w:rsidRDefault="0039227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27.1. 2023.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B82C0E8" w:rsidR="00453362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9A8CD0B" w:rsidR="00453362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39227F">
              <w:rPr>
                <w:rFonts w:ascii="Merriweather" w:hAnsi="Merriweather" w:cs="Times New Roman"/>
                <w:sz w:val="18"/>
                <w:szCs w:val="18"/>
              </w:rPr>
              <w:t xml:space="preserve">. Serđo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  <w:szCs w:val="18"/>
              </w:rPr>
              <w:t>Dokoza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E8F0FF" w:rsidR="0039227F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39227F">
                <w:rPr>
                  <w:rStyle w:val="Hyperlink"/>
                  <w:rFonts w:ascii="Merriweather" w:hAnsi="Merriweather" w:cs="Times New Roman"/>
                  <w:sz w:val="18"/>
                </w:rPr>
                <w:t>sdokoza@unizd.hr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EC19795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F9430A1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54EA2A2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01C7715F" w:rsidR="00310F9A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Student će steći čitav niz novih informacija kojima će njihov odnos prema povijesnim izvorima steći određenu dozu analitičke kritičnosti u pristupu. Do tada skoro neprepoznatljiva fraza “ povijesni izvori“ dobit će svoje konkretne obrise i mjesto u nastavi povijesti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3610FCE" w14:textId="77777777" w:rsidR="0039227F" w:rsidRPr="0039227F" w:rsidRDefault="0039227F" w:rsidP="0039227F">
            <w:pPr>
              <w:pStyle w:val="Default"/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</w:pPr>
            <w:r w:rsidRPr="0039227F"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  <w:t>Nakon uspješno završenog studija student će moći:</w:t>
            </w:r>
          </w:p>
          <w:p w14:paraId="0DA8017F" w14:textId="77777777" w:rsidR="0039227F" w:rsidRPr="0039227F" w:rsidRDefault="0039227F" w:rsidP="0039227F">
            <w:pPr>
              <w:pStyle w:val="Default"/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</w:pPr>
            <w:r w:rsidRPr="0039227F"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  <w:t>1. poznavati i kritički vrednovati povijesne procese svojstvene pojedinim povijesnim razdobljima i diferencirati specifičnosti pojedinih povijesnih razdoblja,</w:t>
            </w:r>
          </w:p>
          <w:p w14:paraId="014E1D56" w14:textId="77777777" w:rsidR="0039227F" w:rsidRPr="0039227F" w:rsidRDefault="0039227F" w:rsidP="0039227F">
            <w:pPr>
              <w:pStyle w:val="Default"/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</w:pPr>
            <w:r w:rsidRPr="0039227F"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  <w:t>2. analizirati podatke iz hrvatske i svjetske povijesti,</w:t>
            </w:r>
          </w:p>
          <w:p w14:paraId="2CC82890" w14:textId="77777777" w:rsidR="0039227F" w:rsidRPr="0039227F" w:rsidRDefault="0039227F" w:rsidP="0039227F">
            <w:pPr>
              <w:pStyle w:val="Default"/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</w:pPr>
            <w:r w:rsidRPr="0039227F"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  <w:t xml:space="preserve">3. interpretirati pojedine povijesne izvore, </w:t>
            </w:r>
          </w:p>
          <w:p w14:paraId="15C8D842" w14:textId="77777777" w:rsidR="0039227F" w:rsidRPr="0039227F" w:rsidRDefault="0039227F" w:rsidP="0039227F">
            <w:pPr>
              <w:pStyle w:val="Default"/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</w:pPr>
            <w:r w:rsidRPr="0039227F">
              <w:rPr>
                <w:rFonts w:ascii="Merriweather" w:eastAsia="Times New Roman" w:hAnsi="Merriweather"/>
                <w:noProof/>
                <w:color w:val="auto"/>
                <w:sz w:val="18"/>
                <w:szCs w:val="18"/>
                <w:lang w:eastAsia="en-GB"/>
              </w:rPr>
              <w:t>4. izraziti svoje mišljenje o povijesnim događajima i povijesnim procesima, izvesti samostalne zaključkeo pojedinim događajima i procesima te moći razlučiti bitno od nebitnoga u interpretacijama povijesnih događaja i procesa,</w:t>
            </w:r>
          </w:p>
          <w:p w14:paraId="12CA2F78" w14:textId="551D26F1" w:rsidR="00310F9A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9227F">
              <w:rPr>
                <w:rFonts w:ascii="Merriweather" w:eastAsia="Times New Roman" w:hAnsi="Merriweather"/>
                <w:noProof/>
                <w:sz w:val="18"/>
                <w:szCs w:val="18"/>
                <w:lang w:eastAsia="en-GB"/>
              </w:rPr>
              <w:t>5. usporediti povijesne procese u različitim razdobljima, odnosno povezati različite povijesne procese.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ABA87D2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9F4D60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B1934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4893D4B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6781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50095E9" w:rsidR="00FC2198" w:rsidRPr="0039227F" w:rsidRDefault="003922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9227F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4781F2D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EBE7208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87D5DF7" w:rsidR="00FC2198" w:rsidRPr="0017531F" w:rsidRDefault="003922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0C3D11D" w:rsidR="00FC2198" w:rsidRPr="0017531F" w:rsidRDefault="003922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0E3D713" w:rsidR="00FC2198" w:rsidRPr="0039227F" w:rsidRDefault="0039227F" w:rsidP="0039227F">
            <w:pPr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Povijesni izvori su sve ono odakle se može rekonstruirati povijesna stvarnost. Stoga je njihovo poznavanje i analiza osnovni dio povjesničareva zanata i to se u nastavi povijesti mora razjasniti kako bi dalje izlaganje povijesti bilo razumljivije. Ovaj kolegij ima cilj poučiti studenta o načinu nastajanja povijesti, tj. povezati povijesna vrela s konačnom povijesnom pričom iz udžbenika.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D5E4EE3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1. Uvod u analizu izvora</w:t>
            </w:r>
          </w:p>
          <w:p w14:paraId="36052D90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2. Povjesničarevi izvori</w:t>
            </w:r>
          </w:p>
          <w:p w14:paraId="7FB1B1A5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3. Stupnjevi istraživačkog procesa</w:t>
            </w:r>
          </w:p>
          <w:p w14:paraId="5EF8F9F4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4. Problematika vrednovanja izvora</w:t>
            </w:r>
          </w:p>
          <w:p w14:paraId="1099FEF4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5. Izvori podataka (objavljeni i neobjavljeni izvori)</w:t>
            </w:r>
          </w:p>
          <w:p w14:paraId="7ED68D09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 xml:space="preserve">6. Srednjovjekovne isprave kao izvor (Analiza isprave kralja P.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</w:rPr>
              <w:t>krešimira</w:t>
            </w:r>
            <w:proofErr w:type="spellEnd"/>
            <w:r w:rsidRPr="0039227F">
              <w:rPr>
                <w:rFonts w:ascii="Merriweather" w:hAnsi="Merriweather" w:cs="Times New Roman"/>
                <w:sz w:val="18"/>
              </w:rPr>
              <w:t xml:space="preserve"> IV. iz 1069. g.)</w:t>
            </w:r>
          </w:p>
          <w:p w14:paraId="07ED8D88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7. Problem oskudnih izvora (Obrada teme Bizantska Dalmacija kroz izvore)</w:t>
            </w:r>
          </w:p>
          <w:p w14:paraId="3F5B463D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8. Problem obimnosti izvora (Zemljišni odnosi u srednjem vijeku)</w:t>
            </w:r>
          </w:p>
          <w:p w14:paraId="2BA275F7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9. Analiza srednjovjekovne kronike (Paulus de Paulo)</w:t>
            </w:r>
          </w:p>
          <w:p w14:paraId="12945C79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 xml:space="preserve">10. Pravni izvori (Statuta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</w:rPr>
              <w:t>Valachorum</w:t>
            </w:r>
            <w:proofErr w:type="spellEnd"/>
            <w:r w:rsidRPr="0039227F">
              <w:rPr>
                <w:rFonts w:ascii="Merriweather" w:hAnsi="Merriweather" w:cs="Times New Roman"/>
                <w:sz w:val="18"/>
              </w:rPr>
              <w:t>)</w:t>
            </w:r>
          </w:p>
          <w:p w14:paraId="60AC5C55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11. Korištenje novina kao izvor (</w:t>
            </w:r>
            <w:proofErr w:type="spellStart"/>
            <w:r w:rsidRPr="0039227F">
              <w:rPr>
                <w:rFonts w:ascii="Merriweather" w:hAnsi="Merriweather" w:cs="Times New Roman"/>
                <w:sz w:val="18"/>
              </w:rPr>
              <w:t>Kraljski</w:t>
            </w:r>
            <w:proofErr w:type="spellEnd"/>
            <w:r w:rsidRPr="0039227F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</w:rPr>
              <w:t>Dalmatin</w:t>
            </w:r>
            <w:proofErr w:type="spellEnd"/>
            <w:r w:rsidRPr="0039227F">
              <w:rPr>
                <w:rFonts w:ascii="Merriweather" w:hAnsi="Merriweather" w:cs="Times New Roman"/>
                <w:sz w:val="18"/>
              </w:rPr>
              <w:t>)</w:t>
            </w:r>
          </w:p>
          <w:p w14:paraId="4F5F0291" w14:textId="77777777" w:rsidR="0039227F" w:rsidRPr="0039227F" w:rsidRDefault="0039227F" w:rsidP="0039227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 xml:space="preserve">12. Politički programi kao izvor (M. </w:t>
            </w:r>
            <w:proofErr w:type="spellStart"/>
            <w:r w:rsidRPr="0039227F">
              <w:rPr>
                <w:rFonts w:ascii="Merriweather" w:hAnsi="Merriweather" w:cs="Times New Roman"/>
                <w:sz w:val="18"/>
              </w:rPr>
              <w:t>Pavlinović</w:t>
            </w:r>
            <w:proofErr w:type="spellEnd"/>
            <w:r w:rsidRPr="0039227F">
              <w:rPr>
                <w:rFonts w:ascii="Merriweather" w:hAnsi="Merriweather" w:cs="Times New Roman"/>
                <w:sz w:val="18"/>
              </w:rPr>
              <w:t>, Hrvatska misao)</w:t>
            </w:r>
          </w:p>
          <w:p w14:paraId="6E3A408E" w14:textId="0F2AB391" w:rsidR="00FC2198" w:rsidRPr="0039227F" w:rsidRDefault="0039227F" w:rsidP="0039227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13. Komparativne metode (Usporedba literature o broju žrtava Drugog svjetskog rata)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96FA133" w14:textId="77777777" w:rsidR="0039227F" w:rsidRPr="0039227F" w:rsidRDefault="0039227F" w:rsidP="0039227F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 xml:space="preserve">Mirjana </w:t>
            </w:r>
            <w:proofErr w:type="spellStart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Gross</w:t>
            </w:r>
            <w:proofErr w:type="spellEnd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, Suvremena historiografija, Zagreb, 2001.</w:t>
            </w:r>
          </w:p>
          <w:p w14:paraId="0A87FD78" w14:textId="77777777" w:rsidR="0039227F" w:rsidRPr="0039227F" w:rsidRDefault="0039227F" w:rsidP="0039227F">
            <w:pPr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 xml:space="preserve">Edward </w:t>
            </w:r>
            <w:proofErr w:type="spellStart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Hallet</w:t>
            </w:r>
            <w:proofErr w:type="spellEnd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Carr</w:t>
            </w:r>
            <w:proofErr w:type="spellEnd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, Što je povijest, Zagreb, 2004.</w:t>
            </w:r>
          </w:p>
          <w:p w14:paraId="0B89B5BE" w14:textId="1E139334" w:rsidR="00FC2198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>March</w:t>
            </w:r>
            <w:proofErr w:type="spellEnd"/>
            <w:r w:rsidRPr="0039227F"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FFFFFF"/>
              </w:rPr>
              <w:t xml:space="preserve"> Bloch, Apologija povijesti,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7E4CE2" w:rsidR="00FC2198" w:rsidRPr="0039227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8"/>
              </w:rPr>
              <w:t>Posebno se određuje pri obradi svake pojedine teme s profesorom.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74A66C5" w:rsidR="00FC2198" w:rsidRPr="0017531F" w:rsidRDefault="0039227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6678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678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21D798D4" w:rsidR="00B71A57" w:rsidRPr="0017531F" w:rsidRDefault="006678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7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64C5A5" w:rsidR="00FC2198" w:rsidRPr="0039227F" w:rsidRDefault="0039227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227F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završni ispit  30%.</w:t>
            </w:r>
          </w:p>
        </w:tc>
      </w:tr>
      <w:tr w:rsidR="0039227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39227F" w:rsidRPr="0017531F" w:rsidRDefault="0039227F" w:rsidP="0039227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F48B952" w:rsidR="0039227F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39227F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9227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39227F" w:rsidRPr="0017531F" w:rsidRDefault="0039227F" w:rsidP="0039227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3FA3974" w:rsidR="0039227F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39227F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9227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39227F" w:rsidRPr="0017531F" w:rsidRDefault="0039227F" w:rsidP="0039227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17B1FF5" w:rsidR="0039227F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39227F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9227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39227F" w:rsidRPr="0017531F" w:rsidRDefault="0039227F" w:rsidP="0039227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B85EDEB" w:rsidR="0039227F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39227F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9227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39227F" w:rsidRPr="0017531F" w:rsidRDefault="0039227F" w:rsidP="0039227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C052A22" w:rsidR="0039227F" w:rsidRPr="0039227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9227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39227F" w:rsidRPr="0017531F" w:rsidRDefault="0039227F" w:rsidP="0039227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678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B53BCE3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154E" w14:textId="77777777" w:rsidR="00667817" w:rsidRDefault="00667817" w:rsidP="009947BA">
      <w:pPr>
        <w:spacing w:before="0" w:after="0"/>
      </w:pPr>
      <w:r>
        <w:separator/>
      </w:r>
    </w:p>
  </w:endnote>
  <w:endnote w:type="continuationSeparator" w:id="0">
    <w:p w14:paraId="53F825C3" w14:textId="77777777" w:rsidR="00667817" w:rsidRDefault="006678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16C8" w14:textId="77777777" w:rsidR="00667817" w:rsidRDefault="00667817" w:rsidP="009947BA">
      <w:pPr>
        <w:spacing w:before="0" w:after="0"/>
      </w:pPr>
      <w:r>
        <w:separator/>
      </w:r>
    </w:p>
  </w:footnote>
  <w:footnote w:type="continuationSeparator" w:id="0">
    <w:p w14:paraId="7986DFFA" w14:textId="77777777" w:rsidR="00667817" w:rsidRDefault="0066781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D06CB"/>
    <w:rsid w:val="00226462"/>
    <w:rsid w:val="0022722C"/>
    <w:rsid w:val="00233468"/>
    <w:rsid w:val="0028545A"/>
    <w:rsid w:val="002E1CE6"/>
    <w:rsid w:val="002F2D22"/>
    <w:rsid w:val="00302B4C"/>
    <w:rsid w:val="00310F9A"/>
    <w:rsid w:val="00325589"/>
    <w:rsid w:val="00326091"/>
    <w:rsid w:val="00357643"/>
    <w:rsid w:val="00371634"/>
    <w:rsid w:val="00386E9C"/>
    <w:rsid w:val="0039227F"/>
    <w:rsid w:val="00393964"/>
    <w:rsid w:val="003D3DE6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78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7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dokoz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B8A97-AAB3-4594-9923-2D29B6B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2022-09-12T12:22:00Z</dcterms:created>
  <dcterms:modified xsi:type="dcterms:W3CDTF">2022-09-12T12:42:00Z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