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7B994F5" w:rsidR="004B553E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6E4C6A0" w:rsidR="004B553E" w:rsidRPr="0017531F" w:rsidRDefault="00AC27F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5947A3D" w:rsidR="004B553E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Povijest Rima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1A4A8F0" w:rsidR="004B553E" w:rsidRPr="00AC27F2" w:rsidRDefault="00AC27F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DF58ABC" w:rsidR="004B553E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preddiplomski studij Povijesti –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DCF0B54" w:rsidR="004B553E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0321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E680D1B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6C2F5C7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8FC584A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3FE2E18" w:rsidR="004B553E" w:rsidRPr="0017531F" w:rsidRDefault="00C0321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2DA3E6B8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64F7EFCF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5E759BD" w:rsidR="004B553E" w:rsidRPr="0017531F" w:rsidRDefault="00C032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93C5C9A" w:rsidR="00393964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0321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B7DA1D4" w:rsidR="00393964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E5DBE06" w:rsidR="00453362" w:rsidRPr="00AC27F2" w:rsidRDefault="00AC27F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AC27F2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D4FDC46" w:rsidR="00453362" w:rsidRPr="0017531F" w:rsidRDefault="00AC27F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BC23915" w:rsidR="00453362" w:rsidRPr="0017531F" w:rsidRDefault="00AC27F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0A627C" w:rsidR="00453362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DB6199B" w:rsidR="00453362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E01361D" w:rsidR="00453362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70E78CB" w:rsidR="00453362" w:rsidRPr="0017531F" w:rsidRDefault="00AC27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622FFC8" w:rsidR="0045336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2CE1F87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31DF6C5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AC27F2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AC27F2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5C0CB46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Pr="00AC27F2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F909D08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AC27F2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AC27F2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6043101F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Pr="00AC27F2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3D069A3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ED5FA1A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3003C73F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36F1D450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AAD74FC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2F5FBC5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696A56BA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71DD35B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1E420FF8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staroga Rima (PPJ2), </w:t>
            </w:r>
          </w:p>
          <w:p w14:paraId="676B62A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zapamtiti temeljne podatke iz antičke rimske povijesti te valjano koristiti primjerenu terminologiju (PPJ4, PPJ6), </w:t>
            </w:r>
          </w:p>
          <w:p w14:paraId="1DB3838C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ispričati jasno i koncizno osnovni tijek zbivanja antičke rimske povijesti od najstarijih vremena do početka europskog srednjeg vijeka (PPJ1), </w:t>
            </w:r>
          </w:p>
          <w:p w14:paraId="0ACA4929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staroga Rima (PPJ8), </w:t>
            </w:r>
          </w:p>
          <w:p w14:paraId="0D655F52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zapamtiti i opisati temeljne vrste antičkih rimskih izvora i historiografske literature (PPJ5), </w:t>
            </w:r>
          </w:p>
          <w:p w14:paraId="050693D3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prepričati antičke literarne izvore važne za povijest staroga Rima (PPJ7), </w:t>
            </w:r>
          </w:p>
          <w:p w14:paraId="6861C09E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09276BBB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antičkog Rima, izvesti samostalne zaključke o njima </w:t>
            </w:r>
            <w:r w:rsidRPr="00AC27F2">
              <w:rPr>
                <w:rFonts w:ascii="Merriweather" w:hAnsi="Merriweather" w:cs="Times New Roman"/>
                <w:sz w:val="18"/>
              </w:rPr>
              <w:lastRenderedPageBreak/>
              <w:t xml:space="preserve">te razlučiti bitno od nebitnoga u </w:t>
            </w:r>
            <w:proofErr w:type="spellStart"/>
            <w:r w:rsidRPr="00AC27F2">
              <w:rPr>
                <w:rFonts w:ascii="Merriweather" w:hAnsi="Merriweather" w:cs="Times New Roman"/>
                <w:sz w:val="18"/>
              </w:rPr>
              <w:t>njhovim</w:t>
            </w:r>
            <w:proofErr w:type="spellEnd"/>
            <w:r w:rsidRPr="00AC27F2">
              <w:rPr>
                <w:rFonts w:ascii="Merriweather" w:hAnsi="Merriweather" w:cs="Times New Roman"/>
                <w:sz w:val="18"/>
              </w:rPr>
              <w:t xml:space="preserve"> interpretacijama (PPJ10), </w:t>
            </w:r>
          </w:p>
          <w:p w14:paraId="485CA1DA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Rima te pružiti osnovne podatke o njima (PPJ3), </w:t>
            </w:r>
          </w:p>
          <w:p w14:paraId="24B9F586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>– prepoznavati ulogu starog Rima u europskoj (a time i svjetskoj) starovjekovnoj povijesti i prepoznavati važnosti antičke rimske kulturne baštine za nastanak europske i svjetske kulture (PPJ11),</w:t>
            </w:r>
          </w:p>
          <w:p w14:paraId="5208FBEA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3DB5186C" w:rsidR="00310F9A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B7E1174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E70429E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3B87912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70980EE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62A3F8AF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478843B1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5199A947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0EFFE9AE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0AB4665F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45C7F9CB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3C6ABD4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7BA97A5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6C584E2F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12BC5897" w:rsidR="00310F9A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C27F2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024692B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43E6673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FFD0DB9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EE3DCB1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DAC217F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C492131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032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EC8871F" w:rsidR="00FC2198" w:rsidRPr="00AC27F2" w:rsidRDefault="00AC27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CA2E5B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DB14CD6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BF53C89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antičke povijesti Rima, izvorima za antičku rimsku povijest, značajkama antičkih društava i o njihovu civilizacijskom prinosu, o specifičnoj izvornoj građi i načinu rada na njoj te o razvitku historiografije u klasičnoj starini.</w:t>
            </w:r>
          </w:p>
          <w:p w14:paraId="232A0C09" w14:textId="4A2021FF" w:rsidR="00FC2198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. Izvori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(kriza Republike, osobito s kraja 2. st. i tijekom 1. st. pr. Kr. - braća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Grakho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Sula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 Gaj Marije, Prvi trijumvirat, Cezar, ...;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princeps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August,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Augustove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reforme); rani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(1.-2. st. po Kr.: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julijevsko-klaudijevska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dinastija,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flavijevska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dinastija,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Antonini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vrhunac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; institucije i vojska;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municipalizacija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Carstva; društvo, gospodarstvo, religija); kasni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"kriza 3. stoljeća" (dinastija Severâ;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Karakalina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konstitucija 212. g.; "vojnički" carevi; ekonomska i demografska kriza: uzroci, posljedice, mjere protiv njih; društvo, gospodarstvo, religija); razdoblje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dominata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(Dioklecijan;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tetrarhija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C16AE35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Uvodno predavanje; upoznavanje s predmetom i literaturom.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 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Podjela seminara; analiza izvora (Kako pisati povijest? -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Lukijan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6D2610FA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2.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Izvori.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Analiza izvora (Početci rimske historiografije)</w:t>
            </w:r>
          </w:p>
          <w:p w14:paraId="3E1F6DB4" w14:textId="77777777" w:rsidR="00FC2198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3.  P.: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Prostor i stanovništvo prije nastanka Rima; osnutak Rima.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Analiza izvora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Vergilije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Tit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Livije, Cezar)</w:t>
            </w:r>
          </w:p>
          <w:p w14:paraId="56C05527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4.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Kraljevstvo i uspostava Rimske republike; institucije kraljevstva i republike.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Analiza izvora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Apijan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2B8F8CF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Ranorepublikansko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doba (5.-3. st. pr. Kr.).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Analiza izvora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Velej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Paterkul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Kasije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Dion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3D1EAFE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6.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doba punskih ratova.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Analiza izvora (Put do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Rubikona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– moderna literatura)</w:t>
            </w:r>
          </w:p>
          <w:p w14:paraId="5D4DF24D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Kraj Republike i stvaranje "carstva"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 S.: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Analiza izvora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Suetonije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Plutarh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12554A38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8. </w:t>
            </w:r>
            <w:r w:rsidRPr="00AC27F2">
              <w:rPr>
                <w:rFonts w:ascii="Merriweather" w:eastAsia="MS Gothic" w:hAnsi="Merriweather" w:cs="Times New Roman"/>
                <w:sz w:val="18"/>
                <w:u w:val="single"/>
              </w:rPr>
              <w:t xml:space="preserve">Kolokvij 1.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August, njegovo doba i reforme.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proofErr w:type="spellStart"/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analiza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izvora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Plinije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Stariji, Klaudije Ptolemej,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Strabon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6D0CFC71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9.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Rani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: društvo i ustanove, provincije i gospodarstvo.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263D5A7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Rimska vojska.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1AC33702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Kasni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; "kriza 3. stoljeća".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4E2203AB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Religija. 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09F39CF4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Kultura i umjetnost.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1D8EA58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14. 3. P.: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dominat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; Dioklecijan 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tetrarhija</w:t>
            </w:r>
            <w:proofErr w:type="spellEnd"/>
            <w:r w:rsidRPr="00AC27F2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provale barbara i suton rimske vlasti.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E3A408E" w14:textId="59A32A8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15. </w:t>
            </w:r>
            <w:r w:rsidRPr="00AC27F2">
              <w:rPr>
                <w:rFonts w:ascii="Merriweather" w:eastAsia="MS Gothic" w:hAnsi="Merriweather" w:cs="Times New Roman"/>
                <w:sz w:val="18"/>
                <w:u w:val="single"/>
              </w:rPr>
              <w:t xml:space="preserve">Kolokvij 2.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P.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terenska nastava ili video-ilustracija odabranog dijela rimske povijesti + studentski seminari.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04AE2B9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Školska knjiga, Zagreb, 1971.; A.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Musić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,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, Zagreb, 2002. (može i bilo koje starije izdanje); predavanja;</w:t>
            </w:r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>The</w:t>
            </w:r>
            <w:proofErr w:type="spellEnd"/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Times atlas svjetske povijesti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Ljubljana - Zagreb: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Cankarjeva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založba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, 1986.; nastavni materijali na mrežnim stranicama (</w:t>
            </w:r>
            <w:hyperlink r:id="rId14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hyperlink r:id="rId15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>).</w:t>
            </w:r>
          </w:p>
          <w:p w14:paraId="0B89B5BE" w14:textId="23E87BAC" w:rsidR="00FC2198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N. A.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Maškin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Istorija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starog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Rima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Beograd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vi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š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e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izdanja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);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sv. 2-5, Zagreb, 2007.;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Velika ilustrirana povijest svijeta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, sv. 3-7, Rijeka, 1974.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5212EF10" w:rsidR="00FC2198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Odabrana poglavlja u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Cambridge</w:t>
            </w:r>
            <w:proofErr w:type="spellEnd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ancient</w:t>
            </w:r>
            <w:proofErr w:type="spellEnd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history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2nd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., sv. 4 (str. 623-79), 5 (str. 147-171), 6 (str. 120-156. 381-404), 7-14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Histories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Online ©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University Press, 2008); P.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Grimal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Rimska civilizacija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Beograd, 1964.;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Perseus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Digital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Library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hyperlink r:id="rId16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>; djela važnijih antičkih pisaca.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6DAE452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Perseus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Digital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Library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hyperlink r:id="rId17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67613E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Nastavni materijali za kolegij Povijest Rima (autor: A. Kurilić): (</w:t>
            </w:r>
            <w:hyperlink r:id="rId18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</w:p>
          <w:p w14:paraId="2AE55C68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Ispravke i dopune za literaturu za Povijest Rima (autor: A. Kurilić): (</w:t>
            </w:r>
            <w:hyperlink r:id="rId19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</w:p>
          <w:p w14:paraId="3DCC4888" w14:textId="3C16C824" w:rsidR="00FC2198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61F2F830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C23295D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E31E8DB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032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032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032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1163176" w:rsidR="00FC2198" w:rsidRPr="00AC27F2" w:rsidRDefault="00AC27F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25% seminari i rezultati kolokvija, odnosno završnog pismenog ispita, 75% završni usmeni ispit.</w:t>
            </w:r>
          </w:p>
        </w:tc>
      </w:tr>
      <w:tr w:rsidR="00AC27F2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_GoBack" w:colFirst="1" w:colLast="1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806BFBB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C27F2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5F6301E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C27F2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0A0B7CD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C27F2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0B8298F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C27F2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41F36FB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≥80%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bookmarkEnd w:id="0"/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032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0B2F" w14:textId="77777777" w:rsidR="00C03218" w:rsidRDefault="00C03218" w:rsidP="009947BA">
      <w:pPr>
        <w:spacing w:before="0" w:after="0"/>
      </w:pPr>
      <w:r>
        <w:separator/>
      </w:r>
    </w:p>
  </w:endnote>
  <w:endnote w:type="continuationSeparator" w:id="0">
    <w:p w14:paraId="4109885A" w14:textId="77777777" w:rsidR="00C03218" w:rsidRDefault="00C032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535C" w14:textId="77777777" w:rsidR="00C03218" w:rsidRDefault="00C03218" w:rsidP="009947BA">
      <w:pPr>
        <w:spacing w:before="0" w:after="0"/>
      </w:pPr>
      <w:r>
        <w:separator/>
      </w:r>
    </w:p>
  </w:footnote>
  <w:footnote w:type="continuationSeparator" w:id="0">
    <w:p w14:paraId="2E5739D1" w14:textId="77777777" w:rsidR="00C03218" w:rsidRDefault="00C0321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85CE6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C34ED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C27F2"/>
    <w:rsid w:val="00AD23FB"/>
    <w:rsid w:val="00B71A57"/>
    <w:rsid w:val="00B7307A"/>
    <w:rsid w:val="00C02454"/>
    <w:rsid w:val="00C03218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C27F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hyperlink" Target="http://www.unizd.hr/Portals/3/Nastavni%20materijali/Nastavni%20materijali%20za%20predmet%20Povijest%20Rima%202016_201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://www.perseus.tufts.edu/hopp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seus.tufts.edu/hopper/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3/Nastavni%20materijali/Ispravke%20i%20dopune%20za%20Povijest%20Rima%202016_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unizd.hr/Portals/3/Nastavni%20materijali/Ispravke%20i%20dopune%20za%20Povijest%20Rima%202016_20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3/Nastavni%20materijali/Nastavni%20materijali%20za%20predmet%20Povijest%20Rima%202016_2017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8C918-D492-42BE-B81E-7B0BAC07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2021-02-12T11:27:00Z</cp:lastPrinted>
  <dcterms:created xsi:type="dcterms:W3CDTF">2022-09-01T08:24:00Z</dcterms:created>
  <dcterms:modified xsi:type="dcterms:W3CDTF">2022-09-01T08:34:00Z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