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217549E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41618DF" w:rsidR="004B553E" w:rsidRPr="00F048DD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821F43E" w:rsidR="004B553E" w:rsidRPr="003B464F" w:rsidRDefault="003B46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B464F">
              <w:rPr>
                <w:rFonts w:ascii="Merriweather" w:hAnsi="Merriweather" w:cs="Times New Roman"/>
                <w:sz w:val="18"/>
                <w:szCs w:val="18"/>
              </w:rPr>
              <w:t>jednopredmetni preddiplomski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EFFD33" w:rsidR="004B553E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A4DA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0E2CD3C6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896A0D5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A4DA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A4D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A4DA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3BC5EEC" w:rsidR="00453362" w:rsidRPr="0017531F" w:rsidRDefault="003B464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F048DD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5B00005" w:rsidR="00453362" w:rsidRPr="00F048DD" w:rsidRDefault="00F048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048DD">
              <w:rPr>
                <w:rFonts w:ascii="Merriweather" w:hAnsi="Merriweather" w:cs="Times New Roman"/>
                <w:sz w:val="18"/>
                <w:szCs w:val="18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FC2D9E4" w:rsidR="00453362" w:rsidRPr="0017531F" w:rsidRDefault="00F048D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27.3. 2022.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3B464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3B464F">
              <w:rPr>
                <w:rFonts w:ascii="Merriweather" w:hAnsi="Merriweather" w:cs="Times New Roman"/>
                <w:sz w:val="18"/>
              </w:rPr>
              <w:t>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2A4D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7FF52BA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96C89D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3F03CE4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25CDD7A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FA98BAD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56605D8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2C79A23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515045EF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0F97BFA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4B9F9393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PPJ9 – prepoznati što je to povijesna interpretacija te prosuditi vrijednost pojedinih povijesnih interpretacija, </w:t>
            </w:r>
          </w:p>
          <w:p w14:paraId="43ED538E" w14:textId="77777777" w:rsidR="003B464F" w:rsidRPr="003B464F" w:rsidRDefault="003B464F" w:rsidP="003B464F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AB50A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0142810C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6F5D636E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CBC5B07" w14:textId="77777777" w:rsidR="003B464F" w:rsidRPr="003B464F" w:rsidRDefault="003B464F" w:rsidP="003B464F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0FD141B" w:rsidR="00310F9A" w:rsidRPr="0017531F" w:rsidRDefault="003B464F" w:rsidP="003B46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B464F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A4D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39DC216" w14:textId="77777777" w:rsidR="002B6E5D" w:rsidRDefault="002A4DAF" w:rsidP="002B6E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2B6E5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5B0D20F" w:rsidR="00FC2198" w:rsidRPr="002B6E5D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2B6E5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77777777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</w:t>
            </w:r>
            <w:proofErr w:type="spellStart"/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studenate</w:t>
            </w:r>
            <w:proofErr w:type="spellEnd"/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tudenti trebaju ovladati kronologijom i pravilnim tumačenjem povijesnih procesa, </w:t>
            </w:r>
            <w:proofErr w:type="spellStart"/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razumjevajući</w:t>
            </w:r>
            <w:proofErr w:type="spellEnd"/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1B500E8E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041EB35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3F701DF7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4. Povijest Bizanta u razvijenom srednjem vijeku – najznačajniji politički događaji i procesi, osobe i datumi</w:t>
            </w:r>
          </w:p>
          <w:p w14:paraId="1F19C8F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78AA246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6. Povijest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Duklje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u srednjem vijeku – najznačajniji politički događaji i procesi, osobe i datumi</w:t>
            </w:r>
          </w:p>
          <w:p w14:paraId="7B6104F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7910C0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728780A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8. Makedonija u srednjem vijeku – najznačajniji politički događaji i procesi, osobe i datumi</w:t>
            </w:r>
          </w:p>
          <w:p w14:paraId="535F2FCE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422F4FE2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412FE13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4FCD7373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Ćirila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i Metoda. Redovništvo. Vjerski odnosi Istoka i Zapada, katoličanstva i pravoslavlja</w:t>
            </w:r>
          </w:p>
          <w:p w14:paraId="10D65A8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E0914A3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D69ACE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td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A1BAF62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323E76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22103C93" w:rsidR="00FC2198" w:rsidRPr="00C62A53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Ostrogorski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</w:t>
            </w:r>
            <w:proofErr w:type="spellEnd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Vizantije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</w:t>
            </w:r>
            <w:proofErr w:type="spellStart"/>
            <w:r w:rsidRPr="00C62A53">
              <w:rPr>
                <w:rFonts w:ascii="Merriweather" w:hAnsi="Merriweather" w:cs="Times New Roman"/>
                <w:sz w:val="18"/>
                <w:szCs w:val="18"/>
              </w:rPr>
              <w:t>Matuz</w:t>
            </w:r>
            <w:proofErr w:type="spellEnd"/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</w:t>
            </w:r>
            <w:proofErr w:type="spellStart"/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Obolensky</w:t>
            </w:r>
            <w:proofErr w:type="spellEnd"/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</w:t>
            </w:r>
            <w:proofErr w:type="spellEnd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Byzantine</w:t>
            </w:r>
            <w:proofErr w:type="spellEnd"/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 xml:space="preserve">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1. N. Budak, „Prilog valorizaciji humsko-</w:t>
            </w:r>
            <w:proofErr w:type="spellStart"/>
            <w:r w:rsidRPr="005F7335">
              <w:rPr>
                <w:rFonts w:ascii="Merriweather" w:hAnsi="Merriweather" w:cs="Times New Roman"/>
                <w:sz w:val="18"/>
                <w:szCs w:val="18"/>
              </w:rPr>
              <w:t>dukljanskog</w:t>
            </w:r>
            <w:proofErr w:type="spellEnd"/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7335">
              <w:rPr>
                <w:rFonts w:ascii="Merriweather" w:hAnsi="Merriweather" w:cs="Times New Roman"/>
                <w:sz w:val="18"/>
                <w:szCs w:val="18"/>
              </w:rPr>
              <w:t>ser</w:t>
            </w:r>
            <w:proofErr w:type="spellEnd"/>
            <w:r w:rsidRPr="005F7335">
              <w:rPr>
                <w:rFonts w:ascii="Merriweather" w:hAnsi="Merriweather" w:cs="Times New Roman"/>
                <w:sz w:val="18"/>
                <w:szCs w:val="18"/>
              </w:rPr>
              <w:t>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Prlender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Wandycz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Longvort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Hanak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Prlender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„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Totius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gentis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metropolim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Noël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</w:t>
            </w:r>
            <w:proofErr w:type="spellStart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Simoniti</w:t>
            </w:r>
            <w:proofErr w:type="spellEnd"/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447F843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A4DA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A4D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A4DA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F048DD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048D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A4D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D8940" w14:textId="77777777" w:rsidR="002A4DAF" w:rsidRDefault="002A4DAF" w:rsidP="009947BA">
      <w:pPr>
        <w:spacing w:before="0" w:after="0"/>
      </w:pPr>
      <w:r>
        <w:separator/>
      </w:r>
    </w:p>
  </w:endnote>
  <w:endnote w:type="continuationSeparator" w:id="0">
    <w:p w14:paraId="19A2404B" w14:textId="77777777" w:rsidR="002A4DAF" w:rsidRDefault="002A4DA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6D7F" w14:textId="77777777" w:rsidR="002A4DAF" w:rsidRDefault="002A4DAF" w:rsidP="009947BA">
      <w:pPr>
        <w:spacing w:before="0" w:after="0"/>
      </w:pPr>
      <w:r>
        <w:separator/>
      </w:r>
    </w:p>
  </w:footnote>
  <w:footnote w:type="continuationSeparator" w:id="0">
    <w:p w14:paraId="09ED5B29" w14:textId="77777777" w:rsidR="002A4DAF" w:rsidRDefault="002A4DA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705E1"/>
    <w:rsid w:val="0028545A"/>
    <w:rsid w:val="002A4DAF"/>
    <w:rsid w:val="002B6E5D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464F"/>
    <w:rsid w:val="003D7529"/>
    <w:rsid w:val="003F11B6"/>
    <w:rsid w:val="003F17B8"/>
    <w:rsid w:val="0041605F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8D4"/>
    <w:rsid w:val="005E1668"/>
    <w:rsid w:val="005E5F80"/>
    <w:rsid w:val="005F6E0B"/>
    <w:rsid w:val="005F7335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04672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F02A8F"/>
    <w:rsid w:val="00F048DD"/>
    <w:rsid w:val="00F14ADC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7B687-6C2C-40EC-8076-8C119AD2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cp:lastPrinted>2021-02-12T11:27:00Z</cp:lastPrinted>
  <dcterms:created xsi:type="dcterms:W3CDTF">2022-08-29T09:51:00Z</dcterms:created>
  <dcterms:modified xsi:type="dcterms:W3CDTF">2022-08-31T11:31:00Z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