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5843417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D4AB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D4AB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5C944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5B77D4B" w:rsidR="004B553E" w:rsidRPr="0017531F" w:rsidRDefault="00DC1F0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4B941D4" w:rsidR="004B553E" w:rsidRPr="00944C18" w:rsidRDefault="00ED32C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DC1F02">
              <w:rPr>
                <w:rFonts w:ascii="Merriweather" w:hAnsi="Merriweather" w:cs="Times New Roman"/>
                <w:sz w:val="18"/>
                <w:szCs w:val="18"/>
              </w:rPr>
              <w:t>dv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517FCB5" w:rsidR="004B553E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D32C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1275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F10BEA8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43E5FC7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5D8D2B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C1275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2EAE4B7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4A5E48A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8E6D31" w:rsidR="004B553E" w:rsidRPr="0017531F" w:rsidRDefault="00C1275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1275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A6E34B" w:rsidR="00453362" w:rsidRPr="0017531F" w:rsidRDefault="00DC1F0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CC8CB75" w:rsidR="00453362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08696D6" w:rsidR="00453362" w:rsidRPr="00944C18" w:rsidRDefault="00FB188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DHM.-MD, petkom 10-13</w:t>
            </w:r>
            <w:r w:rsidR="00C1275E">
              <w:rPr>
                <w:rFonts w:ascii="Merriweather" w:hAnsi="Merriweather" w:cs="Times New Roman"/>
                <w:sz w:val="18"/>
                <w:szCs w:val="18"/>
              </w:rPr>
              <w:t>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2BB9CBF" w:rsidR="00453362" w:rsidRPr="00944C18" w:rsidRDefault="00BD4A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17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.2. 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17FCF81" w:rsidR="00453362" w:rsidRPr="00944C18" w:rsidRDefault="00BD4ABE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29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5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 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CE58B69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B34167B" w:rsidR="00944C18" w:rsidRPr="00944C18" w:rsidRDefault="00C127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944C18" w:rsidRPr="00944C18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224697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84F5CD9" w:rsidR="00944C18" w:rsidRPr="00944C18" w:rsidRDefault="00C1275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944C18" w:rsidRPr="00944C18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0A90CC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B5C9413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A8C4B5" w14:textId="77777777" w:rsidR="00944C18" w:rsidRPr="00944C18" w:rsidRDefault="00944C18" w:rsidP="00944C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7D8F5F1E" w14:textId="77777777" w:rsidR="00944C18" w:rsidRPr="00944C18" w:rsidRDefault="00944C18" w:rsidP="00944C18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0040FC69" w14:textId="77777777" w:rsidR="00944C18" w:rsidRPr="00944C18" w:rsidRDefault="00944C18" w:rsidP="00944C18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581FFB05" w14:textId="77777777" w:rsidR="00944C18" w:rsidRPr="00944C18" w:rsidRDefault="00944C18" w:rsidP="00944C18">
            <w:pPr>
              <w:pStyle w:val="Odlomakpopisa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13E2A08B" w14:textId="5DEDD578" w:rsidR="00310F9A" w:rsidRPr="0017531F" w:rsidRDefault="00944C18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87DF12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859E10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040DB491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CD4CF9B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D69F105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345005EA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7CFFA53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6722C8F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PPJ8 – objasniti uzročno-posljedične veze između povijesnih događaja i povijesnih procesa, </w:t>
            </w:r>
          </w:p>
          <w:p w14:paraId="1524544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2DC1D1AE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7F95C84A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3031B50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PPJ12 – locirati i analizirati razne vrste primarnih i sekundarnih povijesnih izvora,</w:t>
            </w:r>
          </w:p>
          <w:p w14:paraId="7DFB5211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D8845A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5AEBE6C" w:rsidR="00310F9A" w:rsidRPr="00944C18" w:rsidRDefault="00944C18" w:rsidP="00944C18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F9175DD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5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A4864C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041DB5A2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A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CD5018F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2984FEA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5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C1275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F58C214" w:rsidR="00FC2198" w:rsidRPr="00944C18" w:rsidRDefault="00D41C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598634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4EEC0DC2" w14:textId="77777777" w:rsidR="0070361C" w:rsidRPr="0070361C" w:rsidRDefault="0070361C" w:rsidP="0070361C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70361C">
              <w:rPr>
                <w:rFonts w:ascii="Merriweather" w:hAnsi="Merriweather"/>
                <w:sz w:val="18"/>
                <w:szCs w:val="18"/>
              </w:rPr>
              <w:t>4. lipnja 2025. u 9h (pismeni)</w:t>
            </w:r>
          </w:p>
          <w:p w14:paraId="50D89E59" w14:textId="77777777" w:rsidR="0070361C" w:rsidRPr="0070361C" w:rsidRDefault="0070361C" w:rsidP="0070361C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70361C">
              <w:rPr>
                <w:rFonts w:ascii="Merriweather" w:hAnsi="Merriweather"/>
                <w:sz w:val="18"/>
                <w:szCs w:val="18"/>
              </w:rPr>
              <w:t>5. lipnja 2025. u 9h (usmeni)</w:t>
            </w:r>
          </w:p>
          <w:p w14:paraId="213F9221" w14:textId="77777777" w:rsidR="0070361C" w:rsidRPr="0070361C" w:rsidRDefault="0070361C" w:rsidP="0070361C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70361C">
              <w:rPr>
                <w:rFonts w:ascii="Merriweather" w:hAnsi="Merriweather"/>
                <w:sz w:val="18"/>
                <w:szCs w:val="18"/>
              </w:rPr>
              <w:t>16. lipnja 2025. u 9h (pismeni)</w:t>
            </w:r>
          </w:p>
          <w:p w14:paraId="1ED5AEA4" w14:textId="77777777" w:rsidR="0070361C" w:rsidRPr="0070361C" w:rsidRDefault="0070361C" w:rsidP="0070361C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70361C">
              <w:rPr>
                <w:rFonts w:ascii="Merriweather" w:hAnsi="Merriweather"/>
                <w:sz w:val="18"/>
                <w:szCs w:val="18"/>
              </w:rPr>
              <w:t>17. lipnja 2025. u 9h (usmeni)</w:t>
            </w:r>
          </w:p>
          <w:p w14:paraId="1307FC56" w14:textId="59989DD6" w:rsidR="00FC2198" w:rsidRPr="00C547B0" w:rsidRDefault="00FC2198" w:rsidP="00C547B0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BD2B03B" w14:textId="77777777" w:rsidR="0086569B" w:rsidRPr="0086569B" w:rsidRDefault="0086569B" w:rsidP="0086569B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86569B">
              <w:rPr>
                <w:rFonts w:ascii="Merriweather" w:hAnsi="Merriweather"/>
                <w:sz w:val="16"/>
                <w:szCs w:val="16"/>
              </w:rPr>
              <w:t>2. rujna 2025. u 9h (pismeni)</w:t>
            </w:r>
          </w:p>
          <w:p w14:paraId="7CBF8FA9" w14:textId="77777777" w:rsidR="0086569B" w:rsidRPr="0086569B" w:rsidRDefault="0086569B" w:rsidP="0086569B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86569B">
              <w:rPr>
                <w:rFonts w:ascii="Merriweather" w:hAnsi="Merriweather"/>
                <w:sz w:val="16"/>
                <w:szCs w:val="16"/>
              </w:rPr>
              <w:t>3. rujna 2025. u 9 h (usmeni)</w:t>
            </w:r>
          </w:p>
          <w:p w14:paraId="5BF74A7E" w14:textId="77777777" w:rsidR="0086569B" w:rsidRPr="0086569B" w:rsidRDefault="0086569B" w:rsidP="0086569B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86569B">
              <w:rPr>
                <w:rFonts w:ascii="Merriweather" w:hAnsi="Merriweather"/>
                <w:sz w:val="16"/>
                <w:szCs w:val="16"/>
              </w:rPr>
              <w:t>12. rujna 2025. u 9h (pismeni)</w:t>
            </w:r>
          </w:p>
          <w:p w14:paraId="38F1A69B" w14:textId="77777777" w:rsidR="0086569B" w:rsidRPr="0086569B" w:rsidRDefault="0086569B" w:rsidP="0086569B">
            <w:pPr>
              <w:pStyle w:val="StandardWeb"/>
              <w:spacing w:before="0" w:beforeAutospacing="0" w:after="0" w:afterAutospacing="0"/>
              <w:rPr>
                <w:rFonts w:ascii="Merriweather" w:hAnsi="Merriweather"/>
                <w:sz w:val="16"/>
                <w:szCs w:val="16"/>
              </w:rPr>
            </w:pPr>
            <w:r w:rsidRPr="0086569B">
              <w:rPr>
                <w:rFonts w:ascii="Merriweather" w:hAnsi="Merriweather"/>
                <w:sz w:val="16"/>
                <w:szCs w:val="16"/>
              </w:rPr>
              <w:t>15. rujna 2025. u 9h (usmeni)</w:t>
            </w:r>
          </w:p>
          <w:p w14:paraId="346823C5" w14:textId="70AA5B71" w:rsidR="00FC2198" w:rsidRPr="00C547B0" w:rsidRDefault="00FC2198" w:rsidP="00C547B0">
            <w:pPr>
              <w:tabs>
                <w:tab w:val="left" w:pos="1218"/>
              </w:tabs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79A4EED" w:rsidR="00FC2198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1DCE3FB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2222F53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7BDD931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7E60A52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12EBCFA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7B8A158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7F10031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2452829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B3E24C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1A166594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0273B00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2B34B5DD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2E55CC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C8A7BD0" w14:textId="77E324FF" w:rsid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600F32A3" w14:textId="15F82450" w:rsidR="00C547B0" w:rsidRPr="00C547B0" w:rsidRDefault="00C547B0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547B0">
              <w:rPr>
                <w:rFonts w:ascii="Merriweather" w:hAnsi="Merriweather" w:cs="Times New Roman"/>
                <w:b/>
                <w:sz w:val="18"/>
                <w:szCs w:val="18"/>
              </w:rPr>
              <w:t>Kolokvij</w:t>
            </w:r>
          </w:p>
          <w:p w14:paraId="7A79269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8. tjedan:</w:t>
            </w:r>
          </w:p>
          <w:p w14:paraId="14CA1B1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</w:t>
            </w:r>
            <w:proofErr w:type="spellStart"/>
            <w:r w:rsidRPr="00944C18">
              <w:rPr>
                <w:rFonts w:ascii="Merriweather" w:hAnsi="Merriweather" w:cs="Times New Roman"/>
                <w:sz w:val="18"/>
                <w:szCs w:val="18"/>
              </w:rPr>
              <w:t>Ausgleich</w:t>
            </w:r>
            <w:proofErr w:type="spellEnd"/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61A4E2F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5B34E7B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6BB92CA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9F2140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7945A56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FE7256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92DE7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710520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5AF1DBC3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0B88A7F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</w:t>
            </w:r>
            <w:proofErr w:type="spellStart"/>
            <w:r w:rsidRPr="00944C18">
              <w:rPr>
                <w:rFonts w:ascii="Merriweather" w:hAnsi="Merriweather" w:cs="Times New Roman"/>
                <w:sz w:val="18"/>
                <w:szCs w:val="18"/>
              </w:rPr>
              <w:t>Bismarkov</w:t>
            </w:r>
            <w:proofErr w:type="spellEnd"/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sustav saveza.</w:t>
            </w:r>
          </w:p>
          <w:p w14:paraId="7965B34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4D9CA5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35675F3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E3A408E" w14:textId="3B613E05" w:rsidR="00FC2198" w:rsidRPr="00D41C79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nastave.</w:t>
            </w:r>
            <w:r w:rsidR="0056339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56339E" w:rsidRPr="0056339E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/Kolokvij/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F5036C9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Slaven BERTOŠA,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 doba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2004, 149-427.</w:t>
            </w:r>
          </w:p>
          <w:p w14:paraId="7352AD56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Velika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ilustrirana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povijest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svijeta</w:t>
            </w:r>
            <w:proofErr w:type="spellEnd"/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, 14 i 15, </w:t>
            </w:r>
            <w:r w:rsidRPr="00464826">
              <w:rPr>
                <w:rFonts w:ascii="Merriweather" w:hAnsi="Merriweather" w:cs="Times New Roman"/>
                <w:sz w:val="18"/>
                <w:szCs w:val="18"/>
                <w:lang w:val="it-IT"/>
              </w:rPr>
              <w:t>Rijeka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1985.</w:t>
            </w:r>
          </w:p>
          <w:p w14:paraId="45D0A0DF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>Josip VRANDEČIĆ,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Bismarkov</w:t>
            </w:r>
            <w:proofErr w:type="spellEnd"/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sustav saveza  (1879.-1890.)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0B89B5BE" w14:textId="6FB862C0" w:rsidR="00FC2198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Josip VRANDEČIĆ, J.,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Predratne krize (1890.-1914.).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D455542" w:rsidR="00FC2198" w:rsidRPr="0017531F" w:rsidRDefault="004648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Carpentier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- F.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Lebrun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Francuske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1999; E. J.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Hobsbawm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Doba kapitala: 1848-1875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1989; V. Ibler,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Diplomatska historija, 1814-1871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1960; J.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Matuz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Osmansko carstvo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1992; V. Popović,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Istočno pitanje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Tuzla, 1965;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Mađarske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svijeta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G.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Procacci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Talijana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C.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Sellers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- H. May - N. R.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McMillen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Sjedinjenih Američkih Država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J. P. Taylor,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Habsburška Monarhija, 1809-1918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E.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Zöllner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- T. </w:t>
            </w:r>
            <w:proofErr w:type="spellStart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Schüssel</w:t>
            </w:r>
            <w:proofErr w:type="spellEnd"/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Austrije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, Zagreb, 1997</w:t>
            </w:r>
            <w:r w:rsidRPr="00464826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; 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2002., str. 345-515.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CB93999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33A00786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5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</w:t>
            </w:r>
            <w:r w:rsidR="00FD6536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5B2F062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7B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</w:t>
            </w:r>
            <w:r w:rsidR="00C547B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i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1275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1275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1275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845E93C" w:rsidR="00FC2198" w:rsidRPr="0046482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6482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E5BC53A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6482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1A9F1E0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6482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FB0F3DF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6482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886F28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6482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71D0D66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127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4AB" w14:textId="77777777" w:rsidR="002400FB" w:rsidRDefault="002400FB" w:rsidP="009947BA">
      <w:pPr>
        <w:spacing w:before="0" w:after="0"/>
      </w:pPr>
      <w:r>
        <w:separator/>
      </w:r>
    </w:p>
  </w:endnote>
  <w:endnote w:type="continuationSeparator" w:id="0">
    <w:p w14:paraId="455F5D19" w14:textId="77777777" w:rsidR="002400FB" w:rsidRDefault="002400F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7FE0" w14:textId="77777777" w:rsidR="002400FB" w:rsidRDefault="002400FB" w:rsidP="009947BA">
      <w:pPr>
        <w:spacing w:before="0" w:after="0"/>
      </w:pPr>
      <w:r>
        <w:separator/>
      </w:r>
    </w:p>
  </w:footnote>
  <w:footnote w:type="continuationSeparator" w:id="0">
    <w:p w14:paraId="5B16E4E7" w14:textId="77777777" w:rsidR="002400FB" w:rsidRDefault="002400F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00FB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C24C0"/>
    <w:rsid w:val="003D7529"/>
    <w:rsid w:val="003F11B6"/>
    <w:rsid w:val="003F17B8"/>
    <w:rsid w:val="00453362"/>
    <w:rsid w:val="00461219"/>
    <w:rsid w:val="00464826"/>
    <w:rsid w:val="00470F6D"/>
    <w:rsid w:val="00483BC3"/>
    <w:rsid w:val="004B1B3D"/>
    <w:rsid w:val="004B553E"/>
    <w:rsid w:val="00507C65"/>
    <w:rsid w:val="00527C5F"/>
    <w:rsid w:val="005353ED"/>
    <w:rsid w:val="005514C3"/>
    <w:rsid w:val="0056339E"/>
    <w:rsid w:val="005E1668"/>
    <w:rsid w:val="005E5F80"/>
    <w:rsid w:val="005F6E0B"/>
    <w:rsid w:val="0062328F"/>
    <w:rsid w:val="0063459B"/>
    <w:rsid w:val="00684BBC"/>
    <w:rsid w:val="006B4920"/>
    <w:rsid w:val="006B4E4F"/>
    <w:rsid w:val="006C6058"/>
    <w:rsid w:val="00700D7A"/>
    <w:rsid w:val="0070361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73B9"/>
    <w:rsid w:val="007D4D2D"/>
    <w:rsid w:val="00806CF7"/>
    <w:rsid w:val="008336F0"/>
    <w:rsid w:val="0086569B"/>
    <w:rsid w:val="00865776"/>
    <w:rsid w:val="00874D5D"/>
    <w:rsid w:val="00891C60"/>
    <w:rsid w:val="008942F0"/>
    <w:rsid w:val="008D45DB"/>
    <w:rsid w:val="0090214F"/>
    <w:rsid w:val="009163E6"/>
    <w:rsid w:val="00944C18"/>
    <w:rsid w:val="00950C63"/>
    <w:rsid w:val="009760E8"/>
    <w:rsid w:val="009947BA"/>
    <w:rsid w:val="00997F41"/>
    <w:rsid w:val="009A3A9D"/>
    <w:rsid w:val="009C56B1"/>
    <w:rsid w:val="009C6E6E"/>
    <w:rsid w:val="009D5226"/>
    <w:rsid w:val="009E2FD4"/>
    <w:rsid w:val="00A06750"/>
    <w:rsid w:val="00A25AD4"/>
    <w:rsid w:val="00A9132B"/>
    <w:rsid w:val="00AA1A5A"/>
    <w:rsid w:val="00AB0A3F"/>
    <w:rsid w:val="00AB46BD"/>
    <w:rsid w:val="00AD23FB"/>
    <w:rsid w:val="00B71A57"/>
    <w:rsid w:val="00B7307A"/>
    <w:rsid w:val="00BC5B09"/>
    <w:rsid w:val="00BD4ABE"/>
    <w:rsid w:val="00C017DC"/>
    <w:rsid w:val="00C02454"/>
    <w:rsid w:val="00C1275E"/>
    <w:rsid w:val="00C3477B"/>
    <w:rsid w:val="00C547B0"/>
    <w:rsid w:val="00C85956"/>
    <w:rsid w:val="00C9733D"/>
    <w:rsid w:val="00CA3783"/>
    <w:rsid w:val="00CB23F4"/>
    <w:rsid w:val="00D136E4"/>
    <w:rsid w:val="00D41C79"/>
    <w:rsid w:val="00D5334D"/>
    <w:rsid w:val="00D5523D"/>
    <w:rsid w:val="00D944DF"/>
    <w:rsid w:val="00DC1F02"/>
    <w:rsid w:val="00DC7CA1"/>
    <w:rsid w:val="00DD110C"/>
    <w:rsid w:val="00DE6D53"/>
    <w:rsid w:val="00DE77D4"/>
    <w:rsid w:val="00E06E39"/>
    <w:rsid w:val="00E07D73"/>
    <w:rsid w:val="00E12630"/>
    <w:rsid w:val="00E17D18"/>
    <w:rsid w:val="00E30E67"/>
    <w:rsid w:val="00EB5A72"/>
    <w:rsid w:val="00ED32C2"/>
    <w:rsid w:val="00F02A8F"/>
    <w:rsid w:val="00F22855"/>
    <w:rsid w:val="00F513E0"/>
    <w:rsid w:val="00F566DA"/>
    <w:rsid w:val="00F82834"/>
    <w:rsid w:val="00F84F5E"/>
    <w:rsid w:val="00FB188E"/>
    <w:rsid w:val="00FC2198"/>
    <w:rsid w:val="00FC283E"/>
    <w:rsid w:val="00FD6536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C54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80da03e2-5f2d-4aa8-a2e0-c600266b8196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f91c0f7-4a08-4345-a844-c4d3f6c2aa5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B694D0-3C7E-4D59-AD56-B2AC9D295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9EB50-C466-4C6D-B510-4101D667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9</cp:revision>
  <cp:lastPrinted>2021-02-12T11:27:00Z</cp:lastPrinted>
  <dcterms:created xsi:type="dcterms:W3CDTF">2024-03-06T07:08:00Z</dcterms:created>
  <dcterms:modified xsi:type="dcterms:W3CDTF">2025-02-12T10:09:00Z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