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E66D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Povijest Hrvata u ranom srednjem vijeku 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115BB" w:rsidRDefault="00CE66DC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115BB">
              <w:rPr>
                <w:rFonts w:ascii="Times New Roman" w:hAnsi="Times New Roman" w:cs="Times New Roman"/>
                <w:sz w:val="20"/>
                <w:szCs w:val="20"/>
              </w:rPr>
              <w:t>dvopredmetni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115BB" w:rsidRDefault="007115B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115B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E66D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14A5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B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14A5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14A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14A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14A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14A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14A5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14A5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E66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14A5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CE66DC" w:rsidRPr="00622A26" w:rsidRDefault="00CE66DC" w:rsidP="00CE66D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velika dvorana, DHM: utorak 8-10 (P)</w:t>
            </w:r>
          </w:p>
          <w:p w:rsidR="009A284F" w:rsidRPr="00CE66DC" w:rsidRDefault="00CE66D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četvrtak 8-9 (P)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E6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E66D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E66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10-11:30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14A5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Nakon odslušanih predavanja i položenog ispita studenti/ce će: 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steći osnovna znanja o povijesnim izvorima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razviti sposobnost njihove analize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poznavati različite historiografske teorije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- razviti kritički odnos prema različitim interpretacijama  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izvesti vlastite zaključke o diskutabilnim problemima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svladati osnovnu terminologiju vezanu uz hrvatsko ranosrednjovjekovlje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razumjeti temeljne strukture i procese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steći osnovna znanja i sposobnost samostalnog promišljanja o hrvatskoj ranosrednjovjekovnoj povijesti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upoznati načine na koje se povjesničari koriste izvorima i kako ih interpretiraju</w:t>
            </w:r>
          </w:p>
          <w:p w:rsidR="00CE66DC" w:rsidRPr="00622A26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 xml:space="preserve">- razumjeti uzročno-posljedični tijek događaja na prostoru hrvatskih </w:t>
            </w:r>
            <w:r w:rsidRPr="00622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ranosrednjovjekovnih zemalja</w:t>
            </w:r>
          </w:p>
          <w:p w:rsidR="00785CAA" w:rsidRPr="00B4202A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2A26">
              <w:rPr>
                <w:rFonts w:ascii="Times New Roman" w:hAnsi="Times New Roman" w:cs="Times New Roman"/>
                <w:sz w:val="20"/>
                <w:szCs w:val="20"/>
              </w:rPr>
              <w:t>- interpretirati, sagledati i usporediti povijesne i društvene procese u hrvatskim ranosrednjovjekovnim zemljama s onima u bližem okruženju i na širem europskom prostoru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31C0D" w:rsidRPr="00A31C0D" w:rsidRDefault="00A31C0D" w:rsidP="00A31C0D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 w:rsidRPr="00A31C0D">
              <w:rPr>
                <w:noProof/>
                <w:sz w:val="20"/>
                <w:szCs w:val="20"/>
              </w:rPr>
              <w:t xml:space="preserve">PPD1 </w:t>
            </w:r>
            <w:r w:rsidRPr="00A31C0D">
              <w:rPr>
                <w:noProof/>
                <w:sz w:val="20"/>
                <w:szCs w:val="20"/>
                <w:lang w:val="hr-HR"/>
              </w:rPr>
              <w:t>–</w:t>
            </w:r>
            <w:r w:rsidRPr="00A31C0D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A31C0D" w:rsidRPr="00A31C0D" w:rsidRDefault="00A31C0D" w:rsidP="00A31C0D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A31C0D">
              <w:rPr>
                <w:noProof/>
                <w:sz w:val="20"/>
                <w:szCs w:val="20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PPD3 – zapamtiti ključne osobe iz pojedinih povijesnih razdoblja i prepričati temeljne podatke o njima,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PPD4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PPD5 – zapamtiti i opisati temeljne vrste povijesne literature i izvora,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PPD6 – zapamtiti i opisati historiografske pravce i škole te valjano koristiti povijesnu terminologiju,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PPD7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PPD8 – prepoznati što je to povijesna interpretacija te prosuditi vrijednost pojedinih povijesnih interpretacija,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PPD9 –</w:t>
            </w:r>
            <w:r w:rsidRPr="00A31C0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PPD10 – usporediti povijesne procese u različitim razdobljima, odnosno povezati različite povijesne procese,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PPD11 – izložiti razne vrste povijesne literature i izvora,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PPD12 – napisati jasan i koherentan rad u kojemu se prikazuje određena povijesna tema, </w:t>
            </w:r>
          </w:p>
          <w:p w:rsidR="00A31C0D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PPD13 – identificirati i objasniti temeljna načela funkcioniranja osnovnoškolske i srednjoškolske nastave povijesti, </w:t>
            </w:r>
          </w:p>
          <w:p w:rsidR="00785CAA" w:rsidRPr="00A31C0D" w:rsidRDefault="00A31C0D" w:rsidP="00A31C0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1C0D">
              <w:rPr>
                <w:rFonts w:ascii="Times New Roman" w:hAnsi="Times New Roman" w:cs="Times New Roman"/>
                <w:noProof/>
                <w:sz w:val="20"/>
                <w:szCs w:val="20"/>
              </w:rPr>
              <w:t>PPD14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E66DC" w:rsidP="001A064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izrada i prezentacija kratkih esejskih tema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E66DC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28.01.2019.</w:t>
            </w:r>
          </w:p>
          <w:p w:rsidR="009A284F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11.02.2019</w:t>
            </w:r>
            <w:r w:rsidR="001A064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7220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CE66DC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8.9.2020.</w:t>
            </w:r>
          </w:p>
          <w:p w:rsidR="009A284F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E66DC" w:rsidRPr="00A15201" w:rsidRDefault="00CE66DC" w:rsidP="00A1520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uvodnom dijelu kolegija studenti/ce će upoznati temeljne pojmove i kronološki okvir hrvatskog ranog srednjovjekovlja, zbirke objavljenih izvora, najvažnije arhivske zbirke te historiografiju o razdoblju hrvatskog ranog srednjeg vijeka. </w:t>
            </w:r>
          </w:p>
          <w:p w:rsidR="009A284F" w:rsidRPr="009947BA" w:rsidRDefault="00CE66DC" w:rsidP="00A152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 preostalom dijelu kolegija studenti/ce će na primjeru odabranih problema upoznati ključne teme hrvatske medievistike (s naglaskom na raščlambu postupanja povjesničara s izvorima i literaturom). Odabrane teme bit će obrađene u okviru predavanja kronološkim redom. Nastava će biti grupirana oko sljedećih problema: problem podrijetla Hrvata, etnogeneze i oblikovanja hrvatskog identiteta; pokrštavanje i crkveni ustroj; razvoj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kneževske i kraljevske vlasti; organizacija i institucije vlasti; ranosrednjovjekovna društva; stvaranje plemstva; uloga crkvenih redova; razvoj gradova i županija; odnosi Hrvatske s Venecijom; gospodarske prilike; arhitektura; kultura i pismenost.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1. Uvodna riječ (pitanja organizacije, načina izvođenja i polaganja kolegija, upoznavanje s obveznom i dopunskom literaturom)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2. Periodizacija predmeta. Izvori za povijest Hrvata u ranom srednjem vijeku (franački, mletački, bizantski, papinski, ugarski) 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3. Domaći izvori za hrvatsku ranosrednjovjekovnu povijest. Interpretacija i analiza: 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Salonitana, Ljetopis popa Dukljanina, Supetarski kartular, Korčulanski kodeks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4. Etnogeneza Hrvata: tradicionalni prikazi podrijetla Hrvata. Izvori i njihovo tumačenje (analiza koncepta „etnogeneze“). Problem hrvatskog identiteta u ranom srednjem vijeku</w:t>
            </w:r>
          </w:p>
          <w:p w:rsidR="00CE66DC" w:rsidRPr="00150552" w:rsidRDefault="00CE66DC" w:rsidP="00CE66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5. Pokrštavanje i kristijanizacija (teorije o pokrštenju Hrvata, odnos pokrštavanja i kristijanizacije; periodizacija kristijanizacije, materijalni dokazi pokrštavanja). Crkvena arhitektura (graditeljski utjecaji; klesarske radionice; sveci zaštitnici; umjetnička obilježja predromanike i romanike). Biskupije, samostani i crkveni redovi.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6. Tropismena i trojezična kultura hrvatskog srednjovjekovlja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7. Hrvatska u interesnoj sferi Franačkog i Bizantskog Carstva. Ustanak Ljudevita Posavskog. Istra-Rižanski placit.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8. Društvena i obiteljska stratifikacija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9. Gospodarski razvoj („feudalni odnosi“, zemlja i stoka, sol, mlinovi, trgovina, porezi). Pravni odnosi.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10. Izgradnja političkih struktura i organizacija političke vlasti (oblici i karakter političke vlasti u ranom srednjem vijeku, periodizacija razvoja političke vlasti na hrvatskom srednjovjekovnom području). Vladarske titule. Službenici na dvoru hrvatskih vladara.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11. Vojna snaga i organizacija vojske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12. Od kneževine do kraljevstva I (od Mislava do Branimira)</w:t>
            </w:r>
          </w:p>
          <w:p w:rsidR="00CE66DC" w:rsidRPr="00150552" w:rsidRDefault="00CE66DC" w:rsidP="00CE66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13. Od kneževine do kraljevstva II (od Tomislava do Stjepana Držislava)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14. Od kneževine do kraljevstva III (od Svetoslava Suronje do dolaska Arpadovića)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CE66DC" w:rsidRPr="00150552" w:rsidRDefault="00CE66DC" w:rsidP="00CE6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15. Pacta conventa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 xml:space="preserve">. Kolomanova osvajanja. 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>Trogirske privilegije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05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0552">
              <w:rPr>
                <w:rFonts w:ascii="Times New Roman" w:hAnsi="Times New Roman" w:cs="Times New Roman"/>
                <w:sz w:val="20"/>
                <w:szCs w:val="20"/>
              </w:rPr>
              <w:t>Razvoj gradova. Zaključna razmatranja.</w:t>
            </w:r>
          </w:p>
          <w:p w:rsidR="009A284F" w:rsidRPr="00DE6D53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150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Seminar: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BEUC, Ivan,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Povijest institucija državne vlasti Kraljevine Hrvatske, Slavonije i Dalmacije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Pravni fakultet Zagreb, 1985.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BUDAK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Neven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Prva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stolje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ć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Hrvatske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sveu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naklada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1994.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GOLDSTEIN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Ivo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Hrvatski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rani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srednji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Novi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KLAI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Ć,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Povijest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Hrvata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ranom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srednjem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vijeku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1975.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152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RAUKAR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Tomislav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Hrvatsko</w:t>
            </w:r>
            <w:proofErr w:type="spellEnd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srednjovjekovlje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Zagreb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: Š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kolska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knjiga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Zavod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hrvatsku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povijest</w:t>
            </w:r>
            <w:proofErr w:type="spellEnd"/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ŠANJEK, Franjo (ur.),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knj. I, Srednji vijek, Zagreb: Školska knjiga, 2003.</w:t>
            </w:r>
          </w:p>
          <w:p w:rsidR="00CE66DC" w:rsidRPr="00A15201" w:rsidRDefault="00CE66DC" w:rsidP="00CE6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ŠIŠIĆ, Ferdo,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Povijest Hrvata u vrijeme narodnih vladara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Zagreb: Nakladni zavod Matice hrvatske, 1990.</w:t>
            </w:r>
          </w:p>
          <w:p w:rsidR="009A284F" w:rsidRPr="009947BA" w:rsidRDefault="00CE66DC" w:rsidP="00CE66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1520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A1520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Nova zraka u europskom svjetlu: Hrvatske zemlje u ranome srednjem vijeku (oko 550 - oko 1150)</w:t>
            </w:r>
            <w:r w:rsidRPr="00A152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Z. Nikolić Jakus, Zagreb: MH,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E66DC" w:rsidRPr="00F3127C" w:rsidRDefault="00CE66DC" w:rsidP="001A0648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Rad na izvorima: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1.  Konstantin Porfirogenet, </w:t>
            </w:r>
            <w:r w:rsidRPr="001A064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O upravljanju carstvom</w:t>
            </w: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Zagreb: Dom i svijet, 2003., str. 63-91.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2.  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Toma Arhiđakon,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</w:rPr>
              <w:t>Historia Salonitana. Povijest salonitanskih i splitskih prvosvećenika</w:t>
            </w: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66DC" w:rsidRPr="00F3127C" w:rsidRDefault="00CE66DC" w:rsidP="001A0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</w:rPr>
              <w:t xml:space="preserve">     Predgovor, latinski tekst, kritički aparat i prijevod na hrvatski jezik Olga PERIĆ, Povijesni  komentar Mirjana Matijević Sokol, studija „Toma Arhiđakon i njegovo djelo“ Radoslav Katičić, Split: Književni krug, 2003., str. 31-83.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ind w:left="435" w:hanging="43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Nada Klaić,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Izvori za hrvatsku povijest do 1526. godine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Školska knjiga, 1972.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bookmarkStart w:id="0" w:name="_GoBack"/>
            <w:r w:rsidRPr="006D05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Ljetopis popa Dukljanina</w:t>
            </w:r>
            <w:bookmarkEnd w:id="0"/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ur. S. Mijušković, Beograd, 1988.</w:t>
            </w:r>
          </w:p>
          <w:p w:rsidR="00CE66DC" w:rsidRPr="00F3127C" w:rsidRDefault="00CE66DC" w:rsidP="001A0648">
            <w:pPr>
              <w:shd w:val="clear" w:color="auto" w:fill="FFFFFF"/>
              <w:ind w:left="375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</w:pPr>
            <w:r w:rsidRPr="00F3127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Dopunska literatura: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BRANDT, Miroslav,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Srednjovjekovno doba povijesnog razvitka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Školska knjiga, 1995.ŠIŠIĆ, Ferdo,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Hrvata u doba narodnih vladara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Zagreb: Nakladni zavod MH, 1992. 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BUDAK, Neven,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Gradovi Varaždinske županije u srednjem vijeku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Zagreb-Koprivnica: Dr Feletar, 1994, 172-177. 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KATIČIĆ, Radoslav,</w:t>
            </w:r>
            <w:r w:rsidR="001A06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Litterarum studia. Književnost i naobrazba ranoga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MH, 1998.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ORTHALI, Gherardo, CRACCO, Giorgio et al.,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Povijest Venecije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sv. I., Zagreb: Antibarbarus, 2007.</w:t>
            </w:r>
          </w:p>
          <w:p w:rsidR="00CE66DC" w:rsidRPr="00F3127C" w:rsidRDefault="00CE66DC" w:rsidP="001A064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Seljak i plemić hrvatskog srednjovjekovlja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2002.</w:t>
            </w:r>
          </w:p>
          <w:p w:rsidR="009A284F" w:rsidRPr="009947BA" w:rsidRDefault="00CE66DC" w:rsidP="001A064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6. RAUKAR, Tomislav, </w:t>
            </w:r>
            <w:r w:rsidRPr="001A06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Srednjovjekovne ekonomije i hrvatska društva</w:t>
            </w:r>
            <w:r w:rsidRPr="00F312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Zagreb: FF Press,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CE66D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14A5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14A5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14A5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7115BB" w:rsidRDefault="009B3263" w:rsidP="007115BB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7EF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i usmenog dijela ispita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7EF">
              <w:rPr>
                <w:rFonts w:ascii="Times New Roman" w:hAnsi="Times New Roman" w:cs="Times New Roman"/>
                <w:sz w:val="20"/>
                <w:szCs w:val="20"/>
              </w:rPr>
              <w:t>te prisutnosti i pripremi za predavanje.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B326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14A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5C" w:rsidRDefault="00614A5C" w:rsidP="009947BA">
      <w:pPr>
        <w:spacing w:before="0" w:after="0"/>
      </w:pPr>
      <w:r>
        <w:separator/>
      </w:r>
    </w:p>
  </w:endnote>
  <w:endnote w:type="continuationSeparator" w:id="0">
    <w:p w:rsidR="00614A5C" w:rsidRDefault="00614A5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5C" w:rsidRDefault="00614A5C" w:rsidP="009947BA">
      <w:pPr>
        <w:spacing w:before="0" w:after="0"/>
      </w:pPr>
      <w:r>
        <w:separator/>
      </w:r>
    </w:p>
  </w:footnote>
  <w:footnote w:type="continuationSeparator" w:id="0">
    <w:p w:rsidR="00614A5C" w:rsidRDefault="00614A5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A0648"/>
    <w:rsid w:val="0022722C"/>
    <w:rsid w:val="0028545A"/>
    <w:rsid w:val="00294DBE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7183"/>
    <w:rsid w:val="00453362"/>
    <w:rsid w:val="00461219"/>
    <w:rsid w:val="00470F6D"/>
    <w:rsid w:val="00483BC3"/>
    <w:rsid w:val="004923F4"/>
    <w:rsid w:val="004B37AD"/>
    <w:rsid w:val="004B553E"/>
    <w:rsid w:val="005353ED"/>
    <w:rsid w:val="005514C3"/>
    <w:rsid w:val="005D3518"/>
    <w:rsid w:val="005E1668"/>
    <w:rsid w:val="005F6E0B"/>
    <w:rsid w:val="00614A5C"/>
    <w:rsid w:val="0062328F"/>
    <w:rsid w:val="00684BBC"/>
    <w:rsid w:val="006B4920"/>
    <w:rsid w:val="006D0578"/>
    <w:rsid w:val="00700D7A"/>
    <w:rsid w:val="007115BB"/>
    <w:rsid w:val="00722013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0B23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B3263"/>
    <w:rsid w:val="009C56B1"/>
    <w:rsid w:val="009D5226"/>
    <w:rsid w:val="009E2FD4"/>
    <w:rsid w:val="00A0209F"/>
    <w:rsid w:val="00A15201"/>
    <w:rsid w:val="00A31C0D"/>
    <w:rsid w:val="00A9132B"/>
    <w:rsid w:val="00AA1A5A"/>
    <w:rsid w:val="00AD23FB"/>
    <w:rsid w:val="00B33660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E66DC"/>
    <w:rsid w:val="00CF5EFB"/>
    <w:rsid w:val="00D136E4"/>
    <w:rsid w:val="00D5334D"/>
    <w:rsid w:val="00D5523D"/>
    <w:rsid w:val="00D75DB6"/>
    <w:rsid w:val="00D944DF"/>
    <w:rsid w:val="00DD110C"/>
    <w:rsid w:val="00DE6D53"/>
    <w:rsid w:val="00E06E39"/>
    <w:rsid w:val="00E07D73"/>
    <w:rsid w:val="00E17D18"/>
    <w:rsid w:val="00E30E67"/>
    <w:rsid w:val="00F02A8F"/>
    <w:rsid w:val="00F3127C"/>
    <w:rsid w:val="00F513E0"/>
    <w:rsid w:val="00F566DA"/>
    <w:rsid w:val="00F84F5E"/>
    <w:rsid w:val="00F86FD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A31C0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A31C0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12BD-F9E0-4391-9838-B8756CDA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10</cp:revision>
  <dcterms:created xsi:type="dcterms:W3CDTF">2019-09-10T12:21:00Z</dcterms:created>
  <dcterms:modified xsi:type="dcterms:W3CDTF">2019-09-25T11:12:00Z</dcterms:modified>
</cp:coreProperties>
</file>