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603"/>
        <w:gridCol w:w="7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EE5E000" w:rsidR="004B553E" w:rsidRPr="00D311D6" w:rsidRDefault="00D311D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37E03197" w:rsidR="004B553E" w:rsidRPr="0017531F" w:rsidRDefault="00D311D6" w:rsidP="00D311D6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07A90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07A90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C568980" w:rsidR="004B553E" w:rsidRPr="00D311D6" w:rsidRDefault="00D311D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Domovinski rat i stvaranje samostalne RH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B0CDA09" w:rsidR="004B553E" w:rsidRPr="00D311D6" w:rsidRDefault="00D311D6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3C0CAB3" w:rsidR="004B553E" w:rsidRPr="00D311D6" w:rsidRDefault="0037094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jednopredmetni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6D101D48" w:rsidR="004B553E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370944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CA609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080909E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6748525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08532050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682E4C7F" w:rsidR="004B553E" w:rsidRPr="0017531F" w:rsidRDefault="00CA609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63740585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4F20866C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63D609A3" w:rsidR="004B553E" w:rsidRPr="0017531F" w:rsidRDefault="00CA609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235952C5" w:rsidR="00393964" w:rsidRPr="0017531F" w:rsidRDefault="00CA609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2326D963" w:rsidR="00393964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D5CF65B" w:rsidR="00393964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263D3B5" w:rsidR="00453362" w:rsidRPr="0017531F" w:rsidRDefault="00D311D6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3ABD87A4" w:rsidR="00453362" w:rsidRPr="0017531F" w:rsidRDefault="00D311D6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40983F6" w:rsidR="00453362" w:rsidRPr="0017531F" w:rsidRDefault="00D311D6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45BCB0C" w:rsidR="00453362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E403697" w:rsidR="00453362" w:rsidRPr="00D311D6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0896CEA" w:rsidR="00453362" w:rsidRPr="00D311D6" w:rsidRDefault="00D311D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3AEDD1C" w:rsidR="00453362" w:rsidRPr="0017531F" w:rsidRDefault="00E23F3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2AE01C9" w:rsidR="00453362" w:rsidRPr="0017531F" w:rsidRDefault="00E23F3A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3CDD351" w:rsidR="00453362" w:rsidRPr="00D311D6" w:rsidRDefault="00D311D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11D6">
              <w:rPr>
                <w:rFonts w:ascii="Merriweather" w:hAnsi="Merriweather" w:cs="Times New Roman"/>
                <w:sz w:val="18"/>
              </w:rPr>
              <w:t>Nema posebnih preduvjeta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8CDE524" w:rsidR="00453362" w:rsidRPr="00D311D6" w:rsidRDefault="00D311D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Prof. dr. sc. Ante Nazor</w:t>
            </w:r>
          </w:p>
        </w:tc>
      </w:tr>
      <w:tr w:rsidR="00453362" w:rsidRPr="0017531F" w14:paraId="65EB9D09" w14:textId="77777777" w:rsidTr="00D311D6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863" w:type="dxa"/>
            <w:gridSpan w:val="18"/>
            <w:vAlign w:val="center"/>
          </w:tcPr>
          <w:p w14:paraId="66D33DC5" w14:textId="27E14B4B" w:rsidR="00D311D6" w:rsidRPr="00D311D6" w:rsidRDefault="00CA609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D311D6" w:rsidRPr="00D311D6">
                <w:rPr>
                  <w:rStyle w:val="Hiperveza"/>
                  <w:rFonts w:ascii="Merriweather" w:hAnsi="Merriweather" w:cs="Times New Roman"/>
                  <w:sz w:val="18"/>
                </w:rPr>
                <w:t>ante.nazor@centardomovinskograta.hr</w:t>
              </w:r>
            </w:hyperlink>
          </w:p>
        </w:tc>
        <w:tc>
          <w:tcPr>
            <w:tcW w:w="133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1EA5DD6" w:rsidR="00453362" w:rsidRPr="0017531F" w:rsidRDefault="00D311D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Prof. dr. sc. Ante Nazor</w:t>
            </w:r>
          </w:p>
        </w:tc>
      </w:tr>
      <w:tr w:rsidR="00453362" w:rsidRPr="0017531F" w14:paraId="4952E3CE" w14:textId="77777777" w:rsidTr="00D311D6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86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D311D6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86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D311D6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86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3650CFBF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16939CA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DF3DBA9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981E842" w14:textId="77777777" w:rsidR="00D311D6" w:rsidRPr="00D311D6" w:rsidRDefault="00D311D6" w:rsidP="00D311D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Student stječe znanja iz suvremene hrvatske povijesti i razvija kritički pogled na to prijelomno razdoblje stvaranja suverene i samostalne  Republike Hrvatske:</w:t>
            </w:r>
          </w:p>
          <w:p w14:paraId="17B8019F" w14:textId="77777777" w:rsidR="00D311D6" w:rsidRPr="00D311D6" w:rsidRDefault="00D311D6" w:rsidP="00D311D6">
            <w:p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spoznaja o demokratizaciji društva krajem 80-ih godina 20. st. u srednjoj i istočnoj Europi, s naglaskom na područje socijalističke Jugoslavije</w:t>
            </w:r>
          </w:p>
          <w:p w14:paraId="0922FBD8" w14:textId="77777777" w:rsidR="00D311D6" w:rsidRPr="00D311D6" w:rsidRDefault="00D311D6" w:rsidP="00D311D6">
            <w:p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upoznavanje s procesima stvaranja samostalne i neovisne Republike Hrvatske u korelaciji s politikom i interesima ostalih republika s područja bivše Jugoslavije, te međunarodne zajednice</w:t>
            </w:r>
          </w:p>
          <w:p w14:paraId="5AB46079" w14:textId="77777777" w:rsidR="00310F9A" w:rsidRPr="00D311D6" w:rsidRDefault="00D311D6" w:rsidP="00D311D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spoznaja o vojnim operacijama hrvatskih snaga i njenih saveznika na području republika Hrvatske i Bosne i Hercegovine,</w:t>
            </w:r>
          </w:p>
          <w:p w14:paraId="54E5DB1F" w14:textId="77777777" w:rsidR="00D311D6" w:rsidRPr="00D311D6" w:rsidRDefault="00D311D6" w:rsidP="00D311D6">
            <w:p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lastRenderedPageBreak/>
              <w:t>kao važnim čimbenicima koji su doprinijeli završetku Domovinskog rata</w:t>
            </w:r>
          </w:p>
          <w:p w14:paraId="111413F3" w14:textId="77777777" w:rsidR="00D311D6" w:rsidRPr="00D311D6" w:rsidRDefault="00D311D6" w:rsidP="00D311D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upoznavanje s mirovnim inicijativama hrvatskog vodstva i dogovorenim sporazumima između Republika Hrvatske i drugih strana, koji su doveli do završetka Domovinskog rata.</w:t>
            </w:r>
          </w:p>
          <w:p w14:paraId="4A4E0308" w14:textId="77777777" w:rsidR="00D311D6" w:rsidRPr="00D311D6" w:rsidRDefault="00D311D6" w:rsidP="00D311D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 analizira i objašnjava uzroke i tijeka procesa stvaranja suvremene Republike Hrvatske, od rušenja Berlinskog zida u studenom 1989., do Daytonskog sporazuma u studenom 1995.</w:t>
            </w:r>
          </w:p>
          <w:p w14:paraId="2DD714C3" w14:textId="77777777" w:rsidR="00D311D6" w:rsidRPr="00D311D6" w:rsidRDefault="00D311D6" w:rsidP="00D311D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prepoznaje i interpretira važnije događaje u stvaranju suvremene RH, od višestranačkih izbora u prvoj polovici 1990. do završetka procesa mirne reintegracije hrvatskog Podunavlja 15. siječnja 1998. godine;</w:t>
            </w:r>
          </w:p>
          <w:p w14:paraId="13E2A08B" w14:textId="68A1E6B4" w:rsidR="00D311D6" w:rsidRPr="00D311D6" w:rsidRDefault="00D311D6" w:rsidP="00D311D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prepoznaje i vrednuje okolnosti u kojima je stvorena suvremena Republika Hrvatska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C0D7819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2BC54142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4965434A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4CD33E35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PPJ4 – zapamtiti temeljne podatke iz hrvatske i svjetske povijesti, </w:t>
            </w:r>
          </w:p>
          <w:p w14:paraId="5F06464D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PPJ5 – zapamtiti i opisati temeljne vrste povijesne literature i izvora, </w:t>
            </w:r>
          </w:p>
          <w:p w14:paraId="0EC3EA04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PPJ6 – zapamtiti i opisati historiografske pravce i škole te valjano koristiti povijesnu terminologiju, </w:t>
            </w:r>
          </w:p>
          <w:p w14:paraId="0CF56077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PPJ7 – prepričati pojedine povijesne izvore, </w:t>
            </w:r>
          </w:p>
          <w:p w14:paraId="3C8273DF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PPJ8 – objasniti uzročno-posljedične veze između povijesnih događaja i povijesnih procesa, </w:t>
            </w:r>
          </w:p>
          <w:p w14:paraId="73A40627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768D05B1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1B205D80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43AFB744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>PPJ12 – locirati i analizirati razne vrste primarnih i sekundarnih povijesnih izvora,</w:t>
            </w:r>
          </w:p>
          <w:p w14:paraId="47167548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>PPJ13 – napisati jasan i koherentan rad u kojemu se prikazuje određena povijesna tema ili teza o odabranom historiografskom pitanju ili problemu,</w:t>
            </w:r>
          </w:p>
          <w:p w14:paraId="439E333B" w14:textId="77777777" w:rsidR="00625C7B" w:rsidRPr="005F5B28" w:rsidRDefault="00625C7B" w:rsidP="00625C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272043BD" w:rsidR="00310F9A" w:rsidRPr="00D311D6" w:rsidRDefault="00625C7B" w:rsidP="00625C7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5F5B28">
              <w:rPr>
                <w:rFonts w:ascii="Merriweather" w:hAnsi="Merriweather" w:cs="Times New Roman"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F8DD803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682B9A2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C44E719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5826175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23075BF1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CA609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D996AD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/točno navesti uvjete za pristupanje ispitu, npr. položen kolokvij, održana prezentacija i sl./</w:t>
            </w:r>
          </w:p>
          <w:p w14:paraId="61A5A80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/gdje je primjenjivo, navesti razlike za redovne i izvanredne studente/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56040FFA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27D2E32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1D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00161E71" w:rsidR="00FC2198" w:rsidRPr="0017531F" w:rsidRDefault="00107A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</w:t>
            </w:r>
            <w:r w:rsidR="00370944">
              <w:rPr>
                <w:rFonts w:ascii="Merriweather" w:hAnsi="Merriweather" w:cs="Times New Roman"/>
                <w:sz w:val="16"/>
                <w:szCs w:val="16"/>
              </w:rPr>
              <w:t>a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327F53E1" w:rsidR="00FC2198" w:rsidRPr="0017531F" w:rsidRDefault="00107A9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8724604" w:rsidR="00FC2198" w:rsidRPr="00D311D6" w:rsidRDefault="00D311D6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Kolegij na temelju izvora daje pregled važnijih događaja u procesu stvaranja suvremene Republike Hrvatske, čime razvija kritički pogled na to prijelomno razdoblje hrvatske borbe sa samostalnu i suverenu državu.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0BEB5ED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Arial"/>
                <w:sz w:val="18"/>
                <w:szCs w:val="18"/>
              </w:rPr>
              <w:t>1</w:t>
            </w:r>
            <w:r w:rsidRPr="00D311D6">
              <w:rPr>
                <w:rFonts w:ascii="Merriweather" w:hAnsi="Merriweather" w:cs="Times New Roman"/>
                <w:sz w:val="18"/>
                <w:szCs w:val="18"/>
              </w:rPr>
              <w:t>. Predavanje: Kratak pregled povijesti hrvatske državnosti, te upoznavanje studenata s ciljem seminara i njihovim obvezama</w:t>
            </w:r>
          </w:p>
          <w:p w14:paraId="5F563D95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 seminar: Dogovor oko seminarskih tema</w:t>
            </w:r>
          </w:p>
          <w:p w14:paraId="0A8559F8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2. Predavanje: Velikosrpska politika i njezina provedba od sredine 80-ih godina: pregled povijesti velikosrpske ideje na hrvatskom etničkom prostoru; objava nacrta Memoranduma SANU i početak medijske pripreme u cilju provođenja velikosrpske politike, te rušenje Berlinskog zida kao uvod u demokratske promjene u državama s jednopartijskim sustavom</w:t>
            </w:r>
          </w:p>
          <w:p w14:paraId="38D93498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7FC37937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3. Demokratizacija SR Hrvatske (višestranačje i demokratski izbori, te konstituiranje novog Sabora SRH 30. svibnja 1990.) i Ustav RH 1990. (protuustavno i terorističko djelovanje dijela Srba u RH, srpanjski amandmani na Ustav SRH, te usvajanje novog Ustava RH 22. prosinca 1990. i reakcije na njegov sadržaj)</w:t>
            </w:r>
          </w:p>
          <w:p w14:paraId="090E368F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014FBDEE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4. Eskalacija sukoba u RH – prijetnja uvođenjem izvanrednog stanja i oružani napadi pobunjenih Srba (Pakrac, Plitvička jezera, Borovo Selo)</w:t>
            </w:r>
          </w:p>
          <w:p w14:paraId="7B17A20C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54B0B1F3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5. Odluka o neovisnosti (referendum 19. svibnja 1991. i odluke o neovisnosti na Saboru RH 25. lipnja 1991.) i konačan raskid državno-pravnih veza sa SFRJ (pokušaj atentata na hrvatsko vodstvo 7. listopada 1991. i odluke Sabora RH 8. listopada 1991.</w:t>
            </w:r>
          </w:p>
          <w:p w14:paraId="19A7A068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Arial"/>
                <w:sz w:val="18"/>
                <w:szCs w:val="18"/>
              </w:rPr>
              <w:t xml:space="preserve">- </w:t>
            </w:r>
            <w:r w:rsidRPr="00D311D6">
              <w:rPr>
                <w:rFonts w:ascii="Merriweather" w:hAnsi="Merriweather" w:cs="Times New Roman"/>
                <w:sz w:val="18"/>
                <w:szCs w:val="18"/>
              </w:rPr>
              <w:t>seminar: Izvođenje seminara</w:t>
            </w:r>
          </w:p>
          <w:p w14:paraId="4EC16330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6. Stvaranje hrvatskih oružanih snaga – stanje i problemi, te agresija na RH i stanje na bojištima, s posebnim osvrtom na Vukovar i oslobađanje dijela zapadne Slavonije</w:t>
            </w:r>
          </w:p>
          <w:p w14:paraId="6C07051F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645C6A8C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7. Internacionalizacija sukoba u RH (uključivanje EZ i UN-a u rješavanje krize u bivšoj Jugoslaviji, te rad Konferencije u Haagu, s posebnim osvrtom na rad</w:t>
            </w:r>
            <w:r w:rsidRPr="00363A73">
              <w:rPr>
                <w:rFonts w:ascii="Times New Roman" w:hAnsi="Times New Roman" w:cs="Times New Roman"/>
              </w:rPr>
              <w:t xml:space="preserve"> </w:t>
            </w:r>
            <w:r w:rsidRPr="00D311D6">
              <w:rPr>
                <w:rFonts w:ascii="Merriweather" w:hAnsi="Merriweather" w:cs="Times New Roman"/>
                <w:sz w:val="18"/>
                <w:szCs w:val="18"/>
              </w:rPr>
              <w:t>„Badinterove komisije“) i međunarodno priznanje RH (diplomatske aktivnosti, te međunarodno priznanje od država EZ 15. siječnja 1992. i primanje u Organizaciju Ujedinjenih naroda 22. svibnja 1992.</w:t>
            </w:r>
          </w:p>
          <w:p w14:paraId="48707977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1DF0A6B2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8. Razdoblje sukoba niskog intenziteta (Vanceov plan i dolazak snaga UN-a, s posebnim osvrtom na pitanje „Ružičastih zona“), odluke međunarodne zajednice (Rezolucije UN-a o Hrvatskoj i tzv. Plan Z-4) i mirovne inicijative hrvatskog vodstva (diplomatske aktivnosti RH u cilju mirne reintegracije okupiranog teritorija RH, s posebnim osvrtom na pregovore s predstavnicima „RSK“ neposredno uoči „Oluje“)</w:t>
            </w:r>
          </w:p>
          <w:p w14:paraId="3437B3AF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57F5232E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9. Oslobađanje juga RH 1992. godine</w:t>
            </w:r>
          </w:p>
          <w:p w14:paraId="7253770C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070AF150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10. Oslobađanje zadarskog zaleđa i HE Peruča te tzv. Medačkog džepa 1993. godine</w:t>
            </w:r>
          </w:p>
          <w:p w14:paraId="49D8378B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06D7B328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11. Širenje rata na Bosnu i Hercegovinu 1992.-1993. godine</w:t>
            </w:r>
          </w:p>
          <w:p w14:paraId="1C00A8FA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605F2F13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lastRenderedPageBreak/>
              <w:t>12. Početak završnih oslobodilačkih operacija – od „Cincar“ i „Zime 94“ do „Ljeta 95“, s posebnim osvrtom na spašavanje „Bihaćke enklave“, kao „zone sigurnosti“ UN-a</w:t>
            </w:r>
          </w:p>
          <w:p w14:paraId="3E9DC4D8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45955D3F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13. Oslobodilačke operacije „Bljesak“ i „Oluja“ 1995. godine</w:t>
            </w:r>
          </w:p>
          <w:p w14:paraId="0E271E5E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0DC4C5E2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14. Oslobodilačke operacije „Maestral“, „Južni potez“ i „Una“ 1995. godine</w:t>
            </w:r>
          </w:p>
          <w:p w14:paraId="50E81863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</w:p>
          <w:p w14:paraId="72FC6B06" w14:textId="77777777" w:rsidR="00D311D6" w:rsidRPr="00D311D6" w:rsidRDefault="00D311D6" w:rsidP="00D311D6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15. Mirna reintegracija preostalog okupiranog teritorija RH (Erdutski sporazum i mirna reintegracija hrvatskog Podunavlja) i Daytonski sporazum (događaji koji su prethodili sklapanju mira u Daytonu i njegove posljedice)</w:t>
            </w:r>
          </w:p>
          <w:p w14:paraId="6E3A408E" w14:textId="752AECFD" w:rsidR="00FC2198" w:rsidRPr="00D311D6" w:rsidRDefault="00D311D6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D311D6">
              <w:rPr>
                <w:rFonts w:ascii="Merriweather" w:hAnsi="Merriweather" w:cs="Times New Roman"/>
                <w:sz w:val="18"/>
                <w:szCs w:val="18"/>
              </w:rPr>
              <w:t>- seminar: Izvođenje seminara</w:t>
            </w:r>
            <w:r w:rsidRPr="00363A73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782EFBB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Mirko Valentić,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Rat protiv Hrvatske 1991.-1995. (velikosrpski projekti od ideje da realizacije)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Zagreb, 2010.</w:t>
            </w:r>
          </w:p>
          <w:p w14:paraId="45339853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Nikica Barić,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Srpska pobuna u Hrvatskoj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Zagreb, 2005.</w:t>
            </w:r>
          </w:p>
          <w:p w14:paraId="67677540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Stvaranje hrvatske države i Domovinski rat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(Zdenko Radelić, Davor Marijan, Nikica Barić, Albert Bing i Dražen Živić), Zagreb, 2006.</w:t>
            </w:r>
          </w:p>
          <w:p w14:paraId="0B89B5BE" w14:textId="070A14EF" w:rsidR="00FC2198" w:rsidRPr="0017531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Ante Nazor,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Velikosrpska agresija na Hrvatsku 1990-ih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Zagreb, 2011.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3701734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Davor Marijan,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Slom Titove armije – JNA i raspad Jugoslavije 1987.-1992.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Zagreb, 2008.</w:t>
            </w:r>
          </w:p>
          <w:p w14:paraId="4E36EA13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Davor Marijan,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Oluja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Zagreb, 2007.</w:t>
            </w:r>
          </w:p>
          <w:p w14:paraId="00D15F5A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Ozren Žunec,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Goli život – socijetalne dimenzije pobune Srba u Hrvatskoj, I-II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Zagreb, 2007.</w:t>
            </w:r>
          </w:p>
          <w:p w14:paraId="7B43B5CA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Ujedinjeni narodi, Rezolucije o Republici Hrvatskoj, UNPROFOR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ur. Anđelko Milardović, Osijek, 1995., 121-124.</w:t>
            </w:r>
          </w:p>
          <w:p w14:paraId="6FA20C21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Uspon i pad Republike Srpske Krajine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priredio Davor Pauković, Zagreb, 2005.</w:t>
            </w:r>
          </w:p>
          <w:p w14:paraId="36B83C35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Ustav Republike Hrvatske,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Narodne novine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broj 56, 22. prosinca 1990.</w:t>
            </w:r>
          </w:p>
          <w:p w14:paraId="54EA9E96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Specijalna policija MUP-a RH u oslobodilačkoj operaciji „Oluja“ (prilozi)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urednik Ante Nazor, Zagreb, 2008.</w:t>
            </w:r>
          </w:p>
          <w:p w14:paraId="47D2B875" w14:textId="77777777" w:rsidR="00FE235F" w:rsidRPr="00FE235F" w:rsidRDefault="00FE235F" w:rsidP="00FE235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 xml:space="preserve">Borisav Jović, </w:t>
            </w:r>
            <w:r w:rsidRPr="00FE235F">
              <w:rPr>
                <w:rFonts w:ascii="Merriweather" w:hAnsi="Merriweather" w:cs="Times New Roman"/>
                <w:i/>
                <w:sz w:val="18"/>
                <w:szCs w:val="18"/>
              </w:rPr>
              <w:t>Poslednji dani SFRJ: Izvodi iz dnevnika</w:t>
            </w:r>
            <w:r w:rsidRPr="00FE235F">
              <w:rPr>
                <w:rFonts w:ascii="Merriweather" w:hAnsi="Merriweather" w:cs="Times New Roman"/>
                <w:sz w:val="18"/>
                <w:szCs w:val="18"/>
              </w:rPr>
              <w:t>, Beograd, 1995.</w:t>
            </w:r>
          </w:p>
          <w:p w14:paraId="63D07860" w14:textId="79FB43C8" w:rsidR="00FC2198" w:rsidRPr="0017531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>Itd.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1FF1385D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35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CA609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CA609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CA609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A49FB1D" w:rsidR="00FC2198" w:rsidRPr="00FE235F" w:rsidRDefault="00FE235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FE235F">
              <w:rPr>
                <w:rFonts w:ascii="Merriweather" w:hAnsi="Merriweather" w:cs="Times New Roman"/>
                <w:sz w:val="18"/>
                <w:szCs w:val="18"/>
              </w:rPr>
              <w:t>Pismeni ispit 50% ECTS bodova, usmeni ispit 30% ECTS bodova, seminar i pohađanje nastave 20%</w:t>
            </w:r>
          </w:p>
        </w:tc>
      </w:tr>
      <w:tr w:rsidR="00FE235F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E235F" w:rsidRPr="0017531F" w:rsidRDefault="00FE235F" w:rsidP="00FE235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FF1EDA6" w:rsidR="00FE235F" w:rsidRPr="00FE235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235F">
              <w:rPr>
                <w:rFonts w:ascii="Merriweather" w:hAnsi="Merriweather" w:cs="Times New Roman"/>
                <w:sz w:val="16"/>
                <w:szCs w:val="16"/>
              </w:rPr>
              <w:t>40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E235F" w:rsidRPr="0017531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E235F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E235F" w:rsidRPr="0017531F" w:rsidRDefault="00FE235F" w:rsidP="00FE235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F36AF08" w:rsidR="00FE235F" w:rsidRPr="00FE235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235F">
              <w:rPr>
                <w:rFonts w:ascii="Merriweather" w:hAnsi="Merriweather" w:cs="Times New Roman"/>
                <w:sz w:val="16"/>
                <w:szCs w:val="16"/>
              </w:rPr>
              <w:t>50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E235F" w:rsidRPr="0017531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E235F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E235F" w:rsidRPr="0017531F" w:rsidRDefault="00FE235F" w:rsidP="00FE235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FE58274" w:rsidR="00FE235F" w:rsidRPr="00FE235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235F">
              <w:rPr>
                <w:rFonts w:ascii="Merriweather" w:hAnsi="Merriweather" w:cs="Times New Roman"/>
                <w:sz w:val="16"/>
                <w:szCs w:val="16"/>
              </w:rPr>
              <w:t>60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E235F" w:rsidRPr="0017531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E235F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E235F" w:rsidRPr="0017531F" w:rsidRDefault="00FE235F" w:rsidP="00FE235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2CA469F" w:rsidR="00FE235F" w:rsidRPr="00FE235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FE235F">
              <w:rPr>
                <w:rFonts w:ascii="Merriweather" w:hAnsi="Merriweather" w:cs="Times New Roman"/>
                <w:sz w:val="16"/>
                <w:szCs w:val="16"/>
              </w:rPr>
              <w:t>75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E235F" w:rsidRPr="0017531F" w:rsidRDefault="00FE235F" w:rsidP="00FE23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18E859E" w:rsidR="00FC2198" w:rsidRPr="0017531F" w:rsidRDefault="00FE23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CA609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5C54" w14:textId="77777777" w:rsidR="00CA6093" w:rsidRDefault="00CA6093" w:rsidP="009947BA">
      <w:pPr>
        <w:spacing w:before="0" w:after="0"/>
      </w:pPr>
      <w:r>
        <w:separator/>
      </w:r>
    </w:p>
  </w:endnote>
  <w:endnote w:type="continuationSeparator" w:id="0">
    <w:p w14:paraId="4DFDDC13" w14:textId="77777777" w:rsidR="00CA6093" w:rsidRDefault="00CA609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B7B5D" w14:textId="77777777" w:rsidR="00CA6093" w:rsidRDefault="00CA6093" w:rsidP="009947BA">
      <w:pPr>
        <w:spacing w:before="0" w:after="0"/>
      </w:pPr>
      <w:r>
        <w:separator/>
      </w:r>
    </w:p>
  </w:footnote>
  <w:footnote w:type="continuationSeparator" w:id="0">
    <w:p w14:paraId="1B4C890C" w14:textId="77777777" w:rsidR="00CA6093" w:rsidRDefault="00CA609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B2772"/>
    <w:rsid w:val="000C0578"/>
    <w:rsid w:val="0010332B"/>
    <w:rsid w:val="00107A90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53F75"/>
    <w:rsid w:val="00357643"/>
    <w:rsid w:val="00370944"/>
    <w:rsid w:val="00371634"/>
    <w:rsid w:val="00386E9C"/>
    <w:rsid w:val="00393964"/>
    <w:rsid w:val="003D7529"/>
    <w:rsid w:val="003F11B6"/>
    <w:rsid w:val="003F17B8"/>
    <w:rsid w:val="00451DA1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25C7B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41D5E"/>
    <w:rsid w:val="00A9132B"/>
    <w:rsid w:val="00AA1A5A"/>
    <w:rsid w:val="00AB46BD"/>
    <w:rsid w:val="00AD23FB"/>
    <w:rsid w:val="00B71A57"/>
    <w:rsid w:val="00B7307A"/>
    <w:rsid w:val="00BD5114"/>
    <w:rsid w:val="00C02454"/>
    <w:rsid w:val="00C3477B"/>
    <w:rsid w:val="00C85956"/>
    <w:rsid w:val="00C9733D"/>
    <w:rsid w:val="00CA3783"/>
    <w:rsid w:val="00CA6093"/>
    <w:rsid w:val="00CB23F4"/>
    <w:rsid w:val="00D136E4"/>
    <w:rsid w:val="00D1457C"/>
    <w:rsid w:val="00D16DDF"/>
    <w:rsid w:val="00D311D6"/>
    <w:rsid w:val="00D5334D"/>
    <w:rsid w:val="00D5523D"/>
    <w:rsid w:val="00D87A2D"/>
    <w:rsid w:val="00D944DF"/>
    <w:rsid w:val="00DD110C"/>
    <w:rsid w:val="00DD6F32"/>
    <w:rsid w:val="00DE6D53"/>
    <w:rsid w:val="00E06E39"/>
    <w:rsid w:val="00E07D73"/>
    <w:rsid w:val="00E17D18"/>
    <w:rsid w:val="00E23F3A"/>
    <w:rsid w:val="00E30E67"/>
    <w:rsid w:val="00EB5A72"/>
    <w:rsid w:val="00F02A8F"/>
    <w:rsid w:val="00F22855"/>
    <w:rsid w:val="00F513E0"/>
    <w:rsid w:val="00F54EC7"/>
    <w:rsid w:val="00F566DA"/>
    <w:rsid w:val="00F82834"/>
    <w:rsid w:val="00F84F5E"/>
    <w:rsid w:val="00FC2198"/>
    <w:rsid w:val="00FC283E"/>
    <w:rsid w:val="00FE235F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ante.nazor@centardomovinskograta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66904-FFC6-4315-BCF8-E3B17F8B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1870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2025-09-28T05:20:00Z</dcterms:created>
  <dcterms:modified xsi:type="dcterms:W3CDTF">2025-09-28T05:20:00Z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